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3"/>
        <w:tblW w:w="9918" w:type="dxa"/>
        <w:tblLook w:val="04A0" w:firstRow="1" w:lastRow="0" w:firstColumn="1" w:lastColumn="0" w:noHBand="0" w:noVBand="1"/>
      </w:tblPr>
      <w:tblGrid>
        <w:gridCol w:w="2660"/>
        <w:gridCol w:w="7258"/>
      </w:tblGrid>
      <w:tr w:rsidRPr="005904F9" w:rsidR="008633DD" w:rsidTr="003A4061" w14:paraId="11581DB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Pr="005904F9" w:rsidR="008633DD" w:rsidP="0059767D" w:rsidRDefault="008633DD" w14:paraId="549EAC7D" w14:textId="77777777">
            <w:pPr>
              <w:rPr>
                <w:rStyle w:val="Strong"/>
                <w:b/>
              </w:rPr>
            </w:pPr>
            <w:r w:rsidRPr="005904F9">
              <w:rPr>
                <w:rStyle w:val="Strong"/>
                <w:b/>
              </w:rPr>
              <w:t>Title:</w:t>
            </w:r>
          </w:p>
        </w:tc>
        <w:tc>
          <w:tcPr>
            <w:tcW w:w="7258" w:type="dxa"/>
          </w:tcPr>
          <w:p w:rsidRPr="005904F9" w:rsidR="008633DD" w:rsidP="0059767D" w:rsidRDefault="00151E04" w14:paraId="664C1F42" w14:textId="033F6ED4">
            <w:pPr>
              <w:cnfStyle w:val="100000000000" w:firstRow="1" w:lastRow="0" w:firstColumn="0" w:lastColumn="0" w:oddVBand="0" w:evenVBand="0" w:oddHBand="0" w:evenHBand="0" w:firstRowFirstColumn="0" w:firstRowLastColumn="0" w:lastRowFirstColumn="0" w:lastRowLastColumn="0"/>
              <w:rPr>
                <w:rStyle w:val="Strong"/>
                <w:b/>
                <w:bCs/>
              </w:rPr>
            </w:pPr>
            <w:r w:rsidRPr="005904F9">
              <w:rPr>
                <w:rStyle w:val="Strong"/>
                <w:b/>
                <w:bCs/>
              </w:rPr>
              <w:t>Councillor Expenses and Support Policy</w:t>
            </w:r>
          </w:p>
        </w:tc>
      </w:tr>
      <w:tr w:rsidRPr="005904F9" w:rsidR="00781D0F" w:rsidTr="003A4061" w14:paraId="5EDC7606" w14:textId="77777777">
        <w:tc>
          <w:tcPr>
            <w:cnfStyle w:val="001000000000" w:firstRow="0" w:lastRow="0" w:firstColumn="1" w:lastColumn="0" w:oddVBand="0" w:evenVBand="0" w:oddHBand="0" w:evenHBand="0" w:firstRowFirstColumn="0" w:firstRowLastColumn="0" w:lastRowFirstColumn="0" w:lastRowLastColumn="0"/>
            <w:tcW w:w="2660" w:type="dxa"/>
          </w:tcPr>
          <w:p w:rsidRPr="005904F9" w:rsidR="00781D0F" w:rsidP="0059767D" w:rsidRDefault="00781D0F" w14:paraId="7C79B1AD" w14:textId="77777777">
            <w:pPr>
              <w:rPr>
                <w:rStyle w:val="Strong"/>
                <w:b/>
              </w:rPr>
            </w:pPr>
            <w:r w:rsidRPr="005904F9">
              <w:rPr>
                <w:rStyle w:val="Strong"/>
                <w:b/>
              </w:rPr>
              <w:t>Type</w:t>
            </w:r>
            <w:r w:rsidRPr="005904F9" w:rsidR="00B54CF6">
              <w:rPr>
                <w:rStyle w:val="Strong"/>
                <w:b/>
              </w:rPr>
              <w:t xml:space="preserve"> of policy</w:t>
            </w:r>
            <w:r w:rsidRPr="005904F9">
              <w:rPr>
                <w:rStyle w:val="Strong"/>
                <w:b/>
              </w:rPr>
              <w:t>:</w:t>
            </w:r>
          </w:p>
        </w:tc>
        <w:tc>
          <w:tcPr>
            <w:tcW w:w="7258" w:type="dxa"/>
          </w:tcPr>
          <w:p w:rsidRPr="005904F9" w:rsidR="00781D0F" w:rsidP="00616021" w:rsidRDefault="00151E04" w14:paraId="63A227C4" w14:textId="0820A67C">
            <w:pPr>
              <w:pStyle w:val="Heading7"/>
              <w:cnfStyle w:val="000000000000" w:firstRow="0" w:lastRow="0" w:firstColumn="0" w:lastColumn="0" w:oddVBand="0" w:evenVBand="0" w:oddHBand="0" w:evenHBand="0" w:firstRowFirstColumn="0" w:firstRowLastColumn="0" w:lastRowFirstColumn="0" w:lastRowLastColumn="0"/>
              <w:rPr>
                <w:noProof w:val="0"/>
              </w:rPr>
            </w:pPr>
            <w:r w:rsidRPr="005904F9">
              <w:rPr>
                <w:noProof w:val="0"/>
              </w:rPr>
              <w:t>Council</w:t>
            </w:r>
          </w:p>
        </w:tc>
      </w:tr>
      <w:tr w:rsidRPr="005904F9" w:rsidR="00626EA9" w:rsidTr="003A4061" w14:paraId="6F3FF87A" w14:textId="77777777">
        <w:tc>
          <w:tcPr>
            <w:cnfStyle w:val="001000000000" w:firstRow="0" w:lastRow="0" w:firstColumn="1" w:lastColumn="0" w:oddVBand="0" w:evenVBand="0" w:oddHBand="0" w:evenHBand="0" w:firstRowFirstColumn="0" w:firstRowLastColumn="0" w:lastRowFirstColumn="0" w:lastRowLastColumn="0"/>
            <w:tcW w:w="2660" w:type="dxa"/>
          </w:tcPr>
          <w:p w:rsidRPr="005904F9" w:rsidR="00626EA9" w:rsidP="0059767D" w:rsidRDefault="00781D0F" w14:paraId="4AA8ACA1" w14:textId="77777777">
            <w:pPr>
              <w:rPr>
                <w:rStyle w:val="Strong"/>
                <w:b/>
              </w:rPr>
            </w:pPr>
            <w:r w:rsidRPr="005904F9">
              <w:rPr>
                <w:rStyle w:val="Strong"/>
                <w:b/>
              </w:rPr>
              <w:t>Adopted:</w:t>
            </w:r>
          </w:p>
        </w:tc>
        <w:tc>
          <w:tcPr>
            <w:tcW w:w="7258" w:type="dxa"/>
          </w:tcPr>
          <w:p w:rsidRPr="005904F9" w:rsidR="00626EA9" w:rsidP="00616021" w:rsidRDefault="00151E04" w14:paraId="43F37E45" w14:textId="16B9A09A">
            <w:pPr>
              <w:pStyle w:val="Heading7"/>
              <w:cnfStyle w:val="000000000000" w:firstRow="0" w:lastRow="0" w:firstColumn="0" w:lastColumn="0" w:oddVBand="0" w:evenVBand="0" w:oddHBand="0" w:evenHBand="0" w:firstRowFirstColumn="0" w:firstRowLastColumn="0" w:lastRowFirstColumn="0" w:lastRowLastColumn="0"/>
              <w:rPr>
                <w:noProof w:val="0"/>
              </w:rPr>
            </w:pPr>
            <w:r w:rsidRPr="005904F9">
              <w:rPr>
                <w:noProof w:val="0"/>
                <w:highlight w:val="yellow"/>
              </w:rPr>
              <w:t>DRAFT</w:t>
            </w:r>
          </w:p>
        </w:tc>
      </w:tr>
      <w:tr w:rsidRPr="005904F9" w:rsidR="008633DD" w:rsidTr="003A4061" w14:paraId="21CFC243" w14:textId="77777777">
        <w:tc>
          <w:tcPr>
            <w:cnfStyle w:val="001000000000" w:firstRow="0" w:lastRow="0" w:firstColumn="1" w:lastColumn="0" w:oddVBand="0" w:evenVBand="0" w:oddHBand="0" w:evenHBand="0" w:firstRowFirstColumn="0" w:firstRowLastColumn="0" w:lastRowFirstColumn="0" w:lastRowLastColumn="0"/>
            <w:tcW w:w="2660" w:type="dxa"/>
          </w:tcPr>
          <w:p w:rsidRPr="005904F9" w:rsidR="008633DD" w:rsidP="0059767D" w:rsidRDefault="00AC7832" w14:paraId="042C513E" w14:textId="5FCAFE98">
            <w:pPr>
              <w:rPr>
                <w:rStyle w:val="Strong"/>
                <w:b/>
              </w:rPr>
            </w:pPr>
            <w:r w:rsidRPr="005904F9">
              <w:rPr>
                <w:rStyle w:val="Strong"/>
                <w:b/>
              </w:rPr>
              <w:t>Record</w:t>
            </w:r>
            <w:r w:rsidRPr="005904F9" w:rsidR="008633DD">
              <w:rPr>
                <w:rStyle w:val="Strong"/>
                <w:b/>
              </w:rPr>
              <w:t xml:space="preserve"> No:</w:t>
            </w:r>
          </w:p>
        </w:tc>
        <w:tc>
          <w:tcPr>
            <w:tcW w:w="7258" w:type="dxa"/>
          </w:tcPr>
          <w:p w:rsidRPr="005904F9" w:rsidR="008633DD" w:rsidP="00616021" w:rsidRDefault="000D3A9D" w14:paraId="333560CF" w14:textId="4455EBFB">
            <w:pPr>
              <w:pStyle w:val="Heading7"/>
              <w:cnfStyle w:val="000000000000" w:firstRow="0" w:lastRow="0" w:firstColumn="0" w:lastColumn="0" w:oddVBand="0" w:evenVBand="0" w:oddHBand="0" w:evenHBand="0" w:firstRowFirstColumn="0" w:firstRowLastColumn="0" w:lastRowFirstColumn="0" w:lastRowLastColumn="0"/>
              <w:rPr>
                <w:noProof w:val="0"/>
              </w:rPr>
            </w:pPr>
            <w:r w:rsidRPr="005904F9">
              <w:rPr>
                <w:noProof w:val="0"/>
              </w:rPr>
              <w:t>24/35685</w:t>
            </w:r>
          </w:p>
        </w:tc>
      </w:tr>
      <w:tr w:rsidRPr="005904F9" w:rsidR="008633DD" w:rsidTr="003A4061" w14:paraId="478B3F84" w14:textId="77777777">
        <w:tc>
          <w:tcPr>
            <w:cnfStyle w:val="001000000000" w:firstRow="0" w:lastRow="0" w:firstColumn="1" w:lastColumn="0" w:oddVBand="0" w:evenVBand="0" w:oddHBand="0" w:evenHBand="0" w:firstRowFirstColumn="0" w:firstRowLastColumn="0" w:lastRowFirstColumn="0" w:lastRowLastColumn="0"/>
            <w:tcW w:w="2660" w:type="dxa"/>
          </w:tcPr>
          <w:p w:rsidRPr="005904F9" w:rsidR="008633DD" w:rsidP="0059767D" w:rsidRDefault="008633DD" w14:paraId="3A5C4EBF" w14:textId="77777777">
            <w:pPr>
              <w:rPr>
                <w:rStyle w:val="Strong"/>
                <w:b/>
              </w:rPr>
            </w:pPr>
            <w:r w:rsidRPr="005904F9">
              <w:rPr>
                <w:rStyle w:val="Strong"/>
                <w:b/>
              </w:rPr>
              <w:t>Attachments:</w:t>
            </w:r>
          </w:p>
        </w:tc>
        <w:tc>
          <w:tcPr>
            <w:tcW w:w="7258" w:type="dxa"/>
          </w:tcPr>
          <w:p w:rsidRPr="005904F9" w:rsidR="008633DD" w:rsidP="00616021" w:rsidRDefault="000D3A9D" w14:paraId="0245B707" w14:textId="06CA54CA">
            <w:pPr>
              <w:pStyle w:val="Heading7"/>
              <w:cnfStyle w:val="000000000000" w:firstRow="0" w:lastRow="0" w:firstColumn="0" w:lastColumn="0" w:oddVBand="0" w:evenVBand="0" w:oddHBand="0" w:evenHBand="0" w:firstRowFirstColumn="0" w:firstRowLastColumn="0" w:lastRowFirstColumn="0" w:lastRowLastColumn="0"/>
              <w:rPr>
                <w:noProof w:val="0"/>
              </w:rPr>
            </w:pPr>
            <w:r w:rsidRPr="005904F9">
              <w:rPr>
                <w:noProof w:val="0"/>
                <w:highlight w:val="yellow"/>
              </w:rPr>
              <w:t>Attachment 1 – Councillor Expenses and Support Procedure</w:t>
            </w:r>
          </w:p>
        </w:tc>
      </w:tr>
    </w:tbl>
    <w:p w:rsidRPr="005904F9" w:rsidR="008633DD" w:rsidP="0059767D" w:rsidRDefault="008633DD" w14:paraId="441078BB" w14:textId="4F19CA61"/>
    <w:tbl>
      <w:tblPr>
        <w:tblStyle w:val="TableGrid"/>
        <w:tblW w:w="5000" w:type="pct"/>
        <w:tblLook w:val="04A0" w:firstRow="1" w:lastRow="0" w:firstColumn="1" w:lastColumn="0" w:noHBand="0" w:noVBand="1"/>
      </w:tblPr>
      <w:tblGrid>
        <w:gridCol w:w="9925"/>
      </w:tblGrid>
      <w:tr w:rsidRPr="005904F9" w:rsidR="000F7BF1" w:rsidTr="000F7BF1" w14:paraId="395C5BB8" w14:textId="77777777">
        <w:tc>
          <w:tcPr>
            <w:tcW w:w="5000" w:type="pct"/>
            <w:tcBorders>
              <w:top w:val="nil"/>
              <w:left w:val="nil"/>
              <w:bottom w:val="nil"/>
              <w:right w:val="nil"/>
            </w:tcBorders>
          </w:tcPr>
          <w:p w:rsidRPr="005904F9" w:rsidR="000F7BF1" w:rsidP="00AA446F" w:rsidRDefault="000F7BF1" w14:paraId="0EE63801" w14:textId="77777777">
            <w:pPr>
              <w:pStyle w:val="Heading1"/>
              <w:jc w:val="center"/>
            </w:pPr>
            <w:r w:rsidRPr="005904F9">
              <w:t>Acknowledgement of Country</w:t>
            </w:r>
          </w:p>
          <w:p w:rsidRPr="005904F9" w:rsidR="00EF1BB3" w:rsidP="00EF1BB3" w:rsidRDefault="00EF1BB3" w14:paraId="7B77D8E2" w14:textId="77777777">
            <w:pPr>
              <w:jc w:val="center"/>
              <w:rPr>
                <w:i/>
              </w:rPr>
            </w:pPr>
            <w:r w:rsidRPr="005904F9">
              <w:rPr>
                <w:i/>
              </w:rPr>
              <w:t xml:space="preserve">Murrindindi Shire Council is proud to acknowledge the </w:t>
            </w:r>
            <w:proofErr w:type="spellStart"/>
            <w:r w:rsidRPr="005904F9">
              <w:rPr>
                <w:i/>
              </w:rPr>
              <w:t>Taungurung</w:t>
            </w:r>
            <w:proofErr w:type="spellEnd"/>
            <w:r w:rsidRPr="005904F9">
              <w:rPr>
                <w:i/>
              </w:rPr>
              <w:t xml:space="preserve"> and Wurundjeri </w:t>
            </w:r>
            <w:proofErr w:type="spellStart"/>
            <w:r w:rsidRPr="005904F9">
              <w:rPr>
                <w:i/>
              </w:rPr>
              <w:t>Woi</w:t>
            </w:r>
            <w:proofErr w:type="spellEnd"/>
            <w:r w:rsidRPr="005904F9">
              <w:rPr>
                <w:i/>
              </w:rPr>
              <w:t xml:space="preserve"> Wurrung people as the traditional owners of the land we now call Murrindindi Shire. </w:t>
            </w:r>
          </w:p>
          <w:p w:rsidRPr="005904F9" w:rsidR="00EF1BB3" w:rsidP="00EF1BB3" w:rsidRDefault="00EF1BB3" w14:paraId="01F7736E" w14:textId="77777777">
            <w:pPr>
              <w:jc w:val="center"/>
              <w:rPr>
                <w:i/>
              </w:rPr>
            </w:pPr>
            <w:r w:rsidRPr="005904F9">
              <w:rPr>
                <w:i/>
              </w:rPr>
              <w:t xml:space="preserve">We pay our respects to First Nations leaders and elders, past, </w:t>
            </w:r>
            <w:proofErr w:type="gramStart"/>
            <w:r w:rsidRPr="005904F9">
              <w:rPr>
                <w:i/>
              </w:rPr>
              <w:t>present</w:t>
            </w:r>
            <w:proofErr w:type="gramEnd"/>
            <w:r w:rsidRPr="005904F9">
              <w:rPr>
                <w:i/>
              </w:rPr>
              <w:t xml:space="preserve"> and emerging, who are the keepers of history, traditions, knowledge and culture of this land. </w:t>
            </w:r>
          </w:p>
          <w:p w:rsidRPr="005904F9" w:rsidR="000F7BF1" w:rsidP="00EF1BB3" w:rsidRDefault="00EF1BB3" w14:paraId="5B2BC61E" w14:textId="53F000B2">
            <w:pPr>
              <w:jc w:val="center"/>
              <w:rPr>
                <w:i/>
              </w:rPr>
            </w:pPr>
            <w:r w:rsidRPr="005904F9">
              <w:rPr>
                <w:i/>
              </w:rPr>
              <w:t>We commit to working in collaboration with traditional owners of this land in a spirit of reconciliation and partnership.</w:t>
            </w:r>
          </w:p>
        </w:tc>
      </w:tr>
    </w:tbl>
    <w:p w:rsidRPr="005904F9" w:rsidR="00012B14" w:rsidP="00403440" w:rsidRDefault="00E36B8A" w14:paraId="277B2145" w14:textId="77777777">
      <w:pPr>
        <w:pStyle w:val="Heading3"/>
        <w:ind w:left="709"/>
      </w:pPr>
      <w:r w:rsidRPr="005904F9">
        <w:t xml:space="preserve">Purpose </w:t>
      </w:r>
    </w:p>
    <w:p w:rsidRPr="005904F9" w:rsidR="000D3A9D" w:rsidP="00FB3CB2" w:rsidRDefault="007A4CBF" w14:paraId="64EA76E2" w14:textId="428635FF">
      <w:pPr>
        <w:spacing w:before="240"/>
      </w:pPr>
      <w:r w:rsidRPr="005904F9">
        <w:t xml:space="preserve">The purpose of this Councillor Expenses and Support Policy is to establish the resources and support necessary to enable Councillors and </w:t>
      </w:r>
      <w:r w:rsidR="00703120">
        <w:t>D</w:t>
      </w:r>
      <w:r w:rsidRPr="005904F9" w:rsidR="00703120">
        <w:t xml:space="preserve">elegated </w:t>
      </w:r>
      <w:r w:rsidR="00703120">
        <w:t>C</w:t>
      </w:r>
      <w:r w:rsidRPr="005904F9" w:rsidR="00703120">
        <w:t xml:space="preserve">ommittee </w:t>
      </w:r>
      <w:r w:rsidR="00847A2B">
        <w:t xml:space="preserve">Member </w:t>
      </w:r>
      <w:r w:rsidRPr="005904F9">
        <w:t xml:space="preserve">to perform their role, as defined under the </w:t>
      </w:r>
      <w:r w:rsidRPr="005904F9">
        <w:rPr>
          <w:i/>
          <w:iCs/>
        </w:rPr>
        <w:t xml:space="preserve">Local Government Act 2020 </w:t>
      </w:r>
      <w:r w:rsidRPr="00403440">
        <w:t>(the Act)</w:t>
      </w:r>
      <w:r w:rsidRPr="005904F9">
        <w:t xml:space="preserve">. </w:t>
      </w:r>
    </w:p>
    <w:p w:rsidRPr="005904F9" w:rsidR="00703120" w:rsidP="00703120" w:rsidRDefault="00703120" w14:paraId="5E4373CC" w14:textId="676FCFF3">
      <w:pPr>
        <w:spacing w:before="240"/>
      </w:pPr>
      <w:commentRangeStart w:id="0"/>
      <w:commentRangeEnd w:id="0"/>
      <w:r>
        <w:rPr>
          <w:rStyle w:val="CommentReference"/>
        </w:rPr>
        <w:commentReference w:id="0"/>
      </w:r>
      <w:r w:rsidR="005904F9">
        <w:rPr/>
        <w:t xml:space="preserve">The operational implementation of this </w:t>
      </w:r>
      <w:r w:rsidR="00F90754">
        <w:rPr/>
        <w:t>p</w:t>
      </w:r>
      <w:r w:rsidR="005904F9">
        <w:rPr/>
        <w:t>olicy will be managed in accordance with the Councillor Expenses and Support Procedure</w:t>
      </w:r>
      <w:r w:rsidR="00F31546">
        <w:rPr/>
        <w:t xml:space="preserve"> (Attachment 1)</w:t>
      </w:r>
      <w:r w:rsidR="005904F9">
        <w:rPr/>
        <w:t xml:space="preserve">. The Procedure shall be reviewed on a regular basis to ensure the effective and efficient application of this </w:t>
      </w:r>
      <w:r w:rsidR="00F90754">
        <w:rPr/>
        <w:t>p</w:t>
      </w:r>
      <w:r w:rsidR="005904F9">
        <w:rPr/>
        <w:t>olicy.</w:t>
      </w:r>
    </w:p>
    <w:p w:rsidRPr="005904F9" w:rsidR="00012B14" w:rsidP="00403440" w:rsidRDefault="008633DD" w14:paraId="55CC65DB" w14:textId="77777777">
      <w:pPr>
        <w:pStyle w:val="Heading3"/>
        <w:ind w:left="709"/>
      </w:pPr>
      <w:r w:rsidRPr="005904F9">
        <w:t>Rationale</w:t>
      </w:r>
    </w:p>
    <w:p w:rsidR="00703120" w:rsidP="00703120" w:rsidRDefault="00703120" w14:paraId="104DFCD8" w14:textId="07FE8174">
      <w:pPr>
        <w:spacing w:before="240"/>
      </w:pPr>
      <w:r>
        <w:t xml:space="preserve">Section 39 of the Act provides for </w:t>
      </w:r>
      <w:r w:rsidRPr="005904F9">
        <w:t>Mayor, Deputy Mayor (if appointed) and Councillor allowances.</w:t>
      </w:r>
    </w:p>
    <w:p w:rsidR="00703120" w:rsidP="00703120" w:rsidRDefault="00703120" w14:paraId="5E461C60" w14:textId="1A6AD84F">
      <w:pPr>
        <w:spacing w:before="240"/>
      </w:pPr>
      <w:r>
        <w:t xml:space="preserve">Section 40 of the Act </w:t>
      </w:r>
      <w:r w:rsidRPr="005904F9">
        <w:t>provides for the reimbursement of out-of-pocket expenses incurred while performing the duties as a Councillor</w:t>
      </w:r>
      <w:r>
        <w:t xml:space="preserve"> or Delegated Committee Member. Section 42 of the Act requires council</w:t>
      </w:r>
      <w:r w:rsidR="00D510EA">
        <w:t>s</w:t>
      </w:r>
      <w:r>
        <w:t xml:space="preserve"> to provide Councillors with the resources and facilities reasonably required to perform their role. </w:t>
      </w:r>
    </w:p>
    <w:p w:rsidRPr="005904F9" w:rsidR="00012B14" w:rsidP="00403440" w:rsidRDefault="00012B14" w14:paraId="4449AF0F" w14:textId="77777777">
      <w:pPr>
        <w:pStyle w:val="Heading3"/>
        <w:ind w:left="709"/>
      </w:pPr>
      <w:r w:rsidRPr="005904F9">
        <w:t xml:space="preserve">Scope </w:t>
      </w:r>
    </w:p>
    <w:p w:rsidR="00703120" w:rsidP="00D52ED9" w:rsidRDefault="00D52ED9" w14:paraId="4ABEB8A3" w14:textId="61EF73D6">
      <w:pPr>
        <w:spacing w:before="240"/>
        <w:rPr>
          <w:rFonts w:cs="Arial"/>
          <w:szCs w:val="22"/>
        </w:rPr>
      </w:pPr>
      <w:r w:rsidRPr="005904F9">
        <w:rPr>
          <w:rFonts w:cs="Arial"/>
          <w:szCs w:val="22"/>
        </w:rPr>
        <w:t xml:space="preserve">This </w:t>
      </w:r>
      <w:r w:rsidR="00703120">
        <w:rPr>
          <w:rFonts w:cs="Arial"/>
          <w:szCs w:val="22"/>
        </w:rPr>
        <w:t>p</w:t>
      </w:r>
      <w:r w:rsidRPr="005904F9" w:rsidR="00703120">
        <w:rPr>
          <w:rFonts w:cs="Arial"/>
          <w:szCs w:val="22"/>
        </w:rPr>
        <w:t xml:space="preserve">olicy </w:t>
      </w:r>
      <w:r w:rsidRPr="005904F9">
        <w:rPr>
          <w:rFonts w:cs="Arial"/>
          <w:szCs w:val="22"/>
        </w:rPr>
        <w:t xml:space="preserve">covers both the Mayor, Deputy Mayor and Councillor allowances, the </w:t>
      </w:r>
      <w:r w:rsidR="00703120">
        <w:rPr>
          <w:rFonts w:cs="Arial"/>
          <w:szCs w:val="22"/>
        </w:rPr>
        <w:t xml:space="preserve">reimbursement of expenses and the </w:t>
      </w:r>
      <w:r w:rsidRPr="005904F9">
        <w:rPr>
          <w:rFonts w:cs="Arial"/>
          <w:szCs w:val="22"/>
        </w:rPr>
        <w:t>provision of resources to enable Councillors to undertake their role effectively</w:t>
      </w:r>
      <w:r w:rsidR="00703120">
        <w:rPr>
          <w:rFonts w:cs="Arial"/>
          <w:szCs w:val="22"/>
        </w:rPr>
        <w:t xml:space="preserve">. </w:t>
      </w:r>
    </w:p>
    <w:p w:rsidRPr="005904F9" w:rsidR="00D52ED9" w:rsidP="00D52ED9" w:rsidRDefault="00703120" w14:paraId="36B2179E" w14:textId="7A5862FA">
      <w:pPr>
        <w:spacing w:before="240"/>
        <w:rPr>
          <w:rFonts w:cs="Arial"/>
          <w:szCs w:val="22"/>
        </w:rPr>
      </w:pPr>
      <w:r>
        <w:rPr>
          <w:rFonts w:cs="Arial"/>
          <w:szCs w:val="22"/>
        </w:rPr>
        <w:t xml:space="preserve">It also covers the </w:t>
      </w:r>
      <w:r w:rsidRPr="005904F9" w:rsidR="00D52ED9">
        <w:rPr>
          <w:rFonts w:cs="Arial"/>
          <w:szCs w:val="22"/>
        </w:rPr>
        <w:t>reimbursement of expenses incurred by Delegated Committee Members in undertaking the</w:t>
      </w:r>
      <w:r>
        <w:rPr>
          <w:rFonts w:cs="Arial"/>
          <w:szCs w:val="22"/>
        </w:rPr>
        <w:t xml:space="preserve">ir </w:t>
      </w:r>
      <w:r w:rsidRPr="005904F9" w:rsidR="00D52ED9">
        <w:rPr>
          <w:rFonts w:cs="Arial"/>
          <w:szCs w:val="22"/>
        </w:rPr>
        <w:t>duties.</w:t>
      </w:r>
      <w:r>
        <w:rPr>
          <w:rFonts w:cs="Arial"/>
          <w:szCs w:val="22"/>
        </w:rPr>
        <w:t xml:space="preserve"> The Act does not mandate any other support for Delegated Committee Members. </w:t>
      </w:r>
    </w:p>
    <w:p w:rsidRPr="005904F9" w:rsidR="00286DE7" w:rsidP="0058313C" w:rsidRDefault="00A334DF" w14:paraId="2406D750" w14:textId="71B7FE33">
      <w:pPr>
        <w:pStyle w:val="Heading3"/>
      </w:pPr>
      <w:r w:rsidRPr="005904F9">
        <w:t>Definitions</w:t>
      </w:r>
    </w:p>
    <w:tbl>
      <w:tblPr>
        <w:tblStyle w:val="GridTable1Light-Accent3"/>
        <w:tblW w:w="9923" w:type="dxa"/>
        <w:tblInd w:w="-5" w:type="dxa"/>
        <w:tblLook w:val="04A0" w:firstRow="1" w:lastRow="0" w:firstColumn="1" w:lastColumn="0" w:noHBand="0" w:noVBand="1"/>
      </w:tblPr>
      <w:tblGrid>
        <w:gridCol w:w="2693"/>
        <w:gridCol w:w="7230"/>
      </w:tblGrid>
      <w:tr w:rsidRPr="005904F9" w:rsidR="00A334DF" w:rsidTr="79C84DD8" w14:paraId="28A84FC7" w14:textId="7777777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693" w:type="dxa"/>
            <w:tcMar/>
          </w:tcPr>
          <w:p w:rsidRPr="005904F9" w:rsidR="00A334DF" w:rsidP="0059767D" w:rsidRDefault="00A334DF" w14:paraId="60398A51" w14:textId="77777777">
            <w:r w:rsidRPr="005904F9">
              <w:t>Reference Term</w:t>
            </w:r>
          </w:p>
        </w:tc>
        <w:tc>
          <w:tcPr>
            <w:cnfStyle w:val="000000000000" w:firstRow="0" w:lastRow="0" w:firstColumn="0" w:lastColumn="0" w:oddVBand="0" w:evenVBand="0" w:oddHBand="0" w:evenHBand="0" w:firstRowFirstColumn="0" w:firstRowLastColumn="0" w:lastRowFirstColumn="0" w:lastRowLastColumn="0"/>
            <w:tcW w:w="7230" w:type="dxa"/>
            <w:tcMar/>
          </w:tcPr>
          <w:p w:rsidRPr="005904F9" w:rsidR="00A334DF" w:rsidP="0059767D" w:rsidRDefault="00A334DF" w14:paraId="1A7C2BC8" w14:textId="77777777">
            <w:pPr>
              <w:cnfStyle w:val="100000000000" w:firstRow="1" w:lastRow="0" w:firstColumn="0" w:lastColumn="0" w:oddVBand="0" w:evenVBand="0" w:oddHBand="0" w:evenHBand="0" w:firstRowFirstColumn="0" w:firstRowLastColumn="0" w:lastRowFirstColumn="0" w:lastRowLastColumn="0"/>
            </w:pPr>
            <w:r w:rsidRPr="005904F9">
              <w:t>Definition</w:t>
            </w:r>
          </w:p>
        </w:tc>
      </w:tr>
      <w:tr w:rsidRPr="005904F9" w:rsidR="00DC0FA0" w:rsidTr="79C84DD8" w14:paraId="2D8E3BCC" w14:textId="77777777">
        <w:tc>
          <w:tcPr>
            <w:cnfStyle w:val="001000000000" w:firstRow="0" w:lastRow="0" w:firstColumn="1" w:lastColumn="0" w:oddVBand="0" w:evenVBand="0" w:oddHBand="0" w:evenHBand="0" w:firstRowFirstColumn="0" w:firstRowLastColumn="0" w:lastRowFirstColumn="0" w:lastRowLastColumn="0"/>
            <w:tcW w:w="2693" w:type="dxa"/>
            <w:tcMar/>
          </w:tcPr>
          <w:p w:rsidRPr="005904F9" w:rsidR="00DC0FA0" w:rsidP="00DC0FA0" w:rsidRDefault="00DC0FA0" w14:paraId="48287C7C" w14:textId="75A388DE">
            <w:r w:rsidRPr="005904F9">
              <w:rPr>
                <w:rFonts w:cs="Arial"/>
                <w:szCs w:val="22"/>
              </w:rPr>
              <w:t>Act</w:t>
            </w:r>
          </w:p>
        </w:tc>
        <w:tc>
          <w:tcPr>
            <w:cnfStyle w:val="000000000000" w:firstRow="0" w:lastRow="0" w:firstColumn="0" w:lastColumn="0" w:oddVBand="0" w:evenVBand="0" w:oddHBand="0" w:evenHBand="0" w:firstRowFirstColumn="0" w:firstRowLastColumn="0" w:lastRowFirstColumn="0" w:lastRowLastColumn="0"/>
            <w:tcW w:w="7230" w:type="dxa"/>
            <w:tcMar/>
          </w:tcPr>
          <w:p w:rsidRPr="005904F9" w:rsidR="00DC0FA0" w:rsidP="00DC0FA0" w:rsidRDefault="00DC0FA0" w14:paraId="543C6F7F" w14:textId="1DC69A45">
            <w:pPr>
              <w:cnfStyle w:val="000000000000" w:firstRow="0" w:lastRow="0" w:firstColumn="0" w:lastColumn="0" w:oddVBand="0" w:evenVBand="0" w:oddHBand="0" w:evenHBand="0" w:firstRowFirstColumn="0" w:firstRowLastColumn="0" w:lastRowFirstColumn="0" w:lastRowLastColumn="0"/>
            </w:pPr>
            <w:r w:rsidRPr="005904F9">
              <w:rPr>
                <w:rFonts w:cs="Arial"/>
                <w:szCs w:val="22"/>
              </w:rPr>
              <w:t xml:space="preserve">The </w:t>
            </w:r>
            <w:r w:rsidRPr="005904F9">
              <w:rPr>
                <w:rFonts w:cs="Arial"/>
                <w:i/>
                <w:szCs w:val="22"/>
              </w:rPr>
              <w:t xml:space="preserve">Local Government Act 2020 </w:t>
            </w:r>
          </w:p>
        </w:tc>
      </w:tr>
      <w:tr w:rsidRPr="005904F9" w:rsidR="00DC0FA0" w:rsidTr="79C84DD8" w14:paraId="618616EF" w14:textId="77777777">
        <w:tc>
          <w:tcPr>
            <w:cnfStyle w:val="001000000000" w:firstRow="0" w:lastRow="0" w:firstColumn="1" w:lastColumn="0" w:oddVBand="0" w:evenVBand="0" w:oddHBand="0" w:evenHBand="0" w:firstRowFirstColumn="0" w:firstRowLastColumn="0" w:lastRowFirstColumn="0" w:lastRowLastColumn="0"/>
            <w:tcW w:w="2693" w:type="dxa"/>
            <w:tcMar/>
          </w:tcPr>
          <w:p w:rsidRPr="005904F9" w:rsidR="00DC0FA0" w:rsidP="00DC0FA0" w:rsidRDefault="00DC0FA0" w14:paraId="4498C0B9" w14:textId="67191903">
            <w:r w:rsidRPr="005904F9">
              <w:rPr>
                <w:rFonts w:cs="Arial"/>
                <w:szCs w:val="22"/>
              </w:rPr>
              <w:t>Carer</w:t>
            </w:r>
          </w:p>
        </w:tc>
        <w:tc>
          <w:tcPr>
            <w:cnfStyle w:val="000000000000" w:firstRow="0" w:lastRow="0" w:firstColumn="0" w:lastColumn="0" w:oddVBand="0" w:evenVBand="0" w:oddHBand="0" w:evenHBand="0" w:firstRowFirstColumn="0" w:firstRowLastColumn="0" w:lastRowFirstColumn="0" w:lastRowLastColumn="0"/>
            <w:tcW w:w="7230" w:type="dxa"/>
            <w:tcMar/>
          </w:tcPr>
          <w:p w:rsidRPr="005904F9" w:rsidR="00DC0FA0" w:rsidP="00DC0FA0" w:rsidRDefault="00DC0FA0" w14:paraId="33265B37" w14:textId="48E18106">
            <w:pPr>
              <w:cnfStyle w:val="000000000000" w:firstRow="0" w:lastRow="0" w:firstColumn="0" w:lastColumn="0" w:oddVBand="0" w:evenVBand="0" w:oddHBand="0" w:evenHBand="0" w:firstRowFirstColumn="0" w:firstRowLastColumn="0" w:lastRowFirstColumn="0" w:lastRowLastColumn="0"/>
            </w:pPr>
            <w:r w:rsidRPr="005904F9">
              <w:t xml:space="preserve">A carer is defined under section 4 of the </w:t>
            </w:r>
            <w:r w:rsidRPr="005904F9">
              <w:rPr>
                <w:i/>
                <w:iCs/>
              </w:rPr>
              <w:t>Carers Recognition Act 2012</w:t>
            </w:r>
          </w:p>
        </w:tc>
      </w:tr>
      <w:tr w:rsidRPr="005904F9" w:rsidR="00DC0FA0" w:rsidTr="79C84DD8" w14:paraId="357BBC63" w14:textId="77777777">
        <w:tc>
          <w:tcPr>
            <w:cnfStyle w:val="001000000000" w:firstRow="0" w:lastRow="0" w:firstColumn="1" w:lastColumn="0" w:oddVBand="0" w:evenVBand="0" w:oddHBand="0" w:evenHBand="0" w:firstRowFirstColumn="0" w:firstRowLastColumn="0" w:lastRowFirstColumn="0" w:lastRowLastColumn="0"/>
            <w:tcW w:w="2693" w:type="dxa"/>
            <w:tcMar/>
          </w:tcPr>
          <w:p w:rsidRPr="005904F9" w:rsidR="00DC0FA0" w:rsidP="00DC0FA0" w:rsidRDefault="00DC0FA0" w14:paraId="0EF61966" w14:textId="66F6E27A">
            <w:pPr>
              <w:rPr>
                <w:rFonts w:cs="Arial"/>
                <w:szCs w:val="22"/>
              </w:rPr>
            </w:pPr>
            <w:r w:rsidRPr="005904F9">
              <w:rPr>
                <w:rFonts w:cs="Arial"/>
                <w:szCs w:val="22"/>
              </w:rPr>
              <w:t>CEO</w:t>
            </w:r>
          </w:p>
        </w:tc>
        <w:tc>
          <w:tcPr>
            <w:cnfStyle w:val="000000000000" w:firstRow="0" w:lastRow="0" w:firstColumn="0" w:lastColumn="0" w:oddVBand="0" w:evenVBand="0" w:oddHBand="0" w:evenHBand="0" w:firstRowFirstColumn="0" w:firstRowLastColumn="0" w:lastRowFirstColumn="0" w:lastRowLastColumn="0"/>
            <w:tcW w:w="7230" w:type="dxa"/>
            <w:tcMar/>
          </w:tcPr>
          <w:p w:rsidRPr="005904F9" w:rsidR="00DC0FA0" w:rsidP="00DC0FA0" w:rsidRDefault="00DC0FA0" w14:paraId="12392637" w14:textId="236111EB">
            <w:pPr>
              <w:cnfStyle w:val="000000000000" w:firstRow="0" w:lastRow="0" w:firstColumn="0" w:lastColumn="0" w:oddVBand="0" w:evenVBand="0" w:oddHBand="0" w:evenHBand="0" w:firstRowFirstColumn="0" w:firstRowLastColumn="0" w:lastRowFirstColumn="0" w:lastRowLastColumn="0"/>
            </w:pPr>
            <w:r w:rsidRPr="005904F9">
              <w:rPr>
                <w:rFonts w:cs="Arial"/>
                <w:szCs w:val="22"/>
              </w:rPr>
              <w:t>The Chief Executive Officer appointed by Council under section 94 of the</w:t>
            </w:r>
            <w:r w:rsidRPr="00F90754">
              <w:rPr>
                <w:rFonts w:cs="Arial"/>
                <w:szCs w:val="22"/>
              </w:rPr>
              <w:t xml:space="preserve"> </w:t>
            </w:r>
            <w:r w:rsidRPr="00403440">
              <w:rPr>
                <w:rFonts w:cs="Arial"/>
                <w:szCs w:val="22"/>
              </w:rPr>
              <w:t>Act</w:t>
            </w:r>
            <w:r w:rsidRPr="00F90754">
              <w:rPr>
                <w:rFonts w:cs="Arial"/>
                <w:szCs w:val="22"/>
              </w:rPr>
              <w:t>.</w:t>
            </w:r>
          </w:p>
        </w:tc>
      </w:tr>
      <w:tr w:rsidRPr="005904F9" w:rsidR="00DC0FA0" w:rsidTr="79C84DD8" w14:paraId="5F294B28" w14:textId="77777777">
        <w:tc>
          <w:tcPr>
            <w:cnfStyle w:val="001000000000" w:firstRow="0" w:lastRow="0" w:firstColumn="1" w:lastColumn="0" w:oddVBand="0" w:evenVBand="0" w:oddHBand="0" w:evenHBand="0" w:firstRowFirstColumn="0" w:firstRowLastColumn="0" w:lastRowFirstColumn="0" w:lastRowLastColumn="0"/>
            <w:tcW w:w="2693" w:type="dxa"/>
            <w:tcMar/>
          </w:tcPr>
          <w:p w:rsidRPr="005904F9" w:rsidR="00DC0FA0" w:rsidP="00DC0FA0" w:rsidRDefault="00DC0FA0" w14:paraId="7FAB6927" w14:textId="4E35175F">
            <w:pPr>
              <w:rPr>
                <w:rFonts w:cs="Arial"/>
                <w:szCs w:val="22"/>
              </w:rPr>
            </w:pPr>
            <w:r w:rsidRPr="005904F9">
              <w:rPr>
                <w:rFonts w:cs="Arial"/>
                <w:szCs w:val="22"/>
              </w:rPr>
              <w:t>Council</w:t>
            </w:r>
          </w:p>
        </w:tc>
        <w:tc>
          <w:tcPr>
            <w:cnfStyle w:val="000000000000" w:firstRow="0" w:lastRow="0" w:firstColumn="0" w:lastColumn="0" w:oddVBand="0" w:evenVBand="0" w:oddHBand="0" w:evenHBand="0" w:firstRowFirstColumn="0" w:firstRowLastColumn="0" w:lastRowFirstColumn="0" w:lastRowLastColumn="0"/>
            <w:tcW w:w="7230" w:type="dxa"/>
            <w:tcMar/>
          </w:tcPr>
          <w:p w:rsidRPr="005904F9" w:rsidR="00DC0FA0" w:rsidP="00DC0FA0" w:rsidRDefault="00DC0FA0" w14:paraId="6DEE0456" w14:textId="55BC21EC">
            <w:pPr>
              <w:cnfStyle w:val="000000000000" w:firstRow="0" w:lastRow="0" w:firstColumn="0" w:lastColumn="0" w:oddVBand="0" w:evenVBand="0" w:oddHBand="0" w:evenHBand="0" w:firstRowFirstColumn="0" w:firstRowLastColumn="0" w:lastRowFirstColumn="0" w:lastRowLastColumn="0"/>
              <w:rPr>
                <w:rFonts w:cs="Arial"/>
                <w:szCs w:val="22"/>
              </w:rPr>
            </w:pPr>
            <w:r w:rsidRPr="005904F9">
              <w:rPr>
                <w:rFonts w:cs="Arial"/>
                <w:szCs w:val="22"/>
              </w:rPr>
              <w:t>The seven Councillors elected to represent the Murrindindi Shire when they are acting in a formal decision</w:t>
            </w:r>
            <w:r w:rsidRPr="005904F9" w:rsidR="009108A6">
              <w:rPr>
                <w:rFonts w:cs="Arial"/>
                <w:szCs w:val="22"/>
              </w:rPr>
              <w:t>-</w:t>
            </w:r>
            <w:r w:rsidRPr="005904F9">
              <w:rPr>
                <w:rFonts w:cs="Arial"/>
                <w:szCs w:val="22"/>
              </w:rPr>
              <w:t>making forum.</w:t>
            </w:r>
          </w:p>
        </w:tc>
      </w:tr>
      <w:tr w:rsidRPr="005904F9" w:rsidR="00DC0FA0" w:rsidTr="79C84DD8" w14:paraId="4A5A8086" w14:textId="77777777">
        <w:tc>
          <w:tcPr>
            <w:cnfStyle w:val="001000000000" w:firstRow="0" w:lastRow="0" w:firstColumn="1" w:lastColumn="0" w:oddVBand="0" w:evenVBand="0" w:oddHBand="0" w:evenHBand="0" w:firstRowFirstColumn="0" w:firstRowLastColumn="0" w:lastRowFirstColumn="0" w:lastRowLastColumn="0"/>
            <w:tcW w:w="2693" w:type="dxa"/>
            <w:tcMar/>
          </w:tcPr>
          <w:p w:rsidRPr="005904F9" w:rsidR="00DC0FA0" w:rsidP="00DC0FA0" w:rsidRDefault="00DC0FA0" w14:paraId="59739C41" w14:textId="0D016934">
            <w:pPr>
              <w:rPr>
                <w:rFonts w:cs="Arial"/>
                <w:szCs w:val="22"/>
              </w:rPr>
            </w:pPr>
            <w:r w:rsidRPr="005904F9">
              <w:rPr>
                <w:rFonts w:cs="Arial"/>
                <w:szCs w:val="22"/>
              </w:rPr>
              <w:t>Councillors</w:t>
            </w:r>
          </w:p>
        </w:tc>
        <w:tc>
          <w:tcPr>
            <w:cnfStyle w:val="000000000000" w:firstRow="0" w:lastRow="0" w:firstColumn="0" w:lastColumn="0" w:oddVBand="0" w:evenVBand="0" w:oddHBand="0" w:evenHBand="0" w:firstRowFirstColumn="0" w:firstRowLastColumn="0" w:lastRowFirstColumn="0" w:lastRowLastColumn="0"/>
            <w:tcW w:w="7230" w:type="dxa"/>
            <w:tcMar/>
          </w:tcPr>
          <w:p w:rsidRPr="005904F9" w:rsidR="00DC0FA0" w:rsidP="00DC0FA0" w:rsidRDefault="00DC0FA0" w14:paraId="433E5BF4" w14:textId="0A2D9F2D">
            <w:pPr>
              <w:cnfStyle w:val="000000000000" w:firstRow="0" w:lastRow="0" w:firstColumn="0" w:lastColumn="0" w:oddVBand="0" w:evenVBand="0" w:oddHBand="0" w:evenHBand="0" w:firstRowFirstColumn="0" w:firstRowLastColumn="0" w:lastRowFirstColumn="0" w:lastRowLastColumn="0"/>
              <w:rPr>
                <w:rFonts w:cs="Arial"/>
                <w:szCs w:val="22"/>
              </w:rPr>
            </w:pPr>
            <w:r w:rsidRPr="005904F9">
              <w:rPr>
                <w:rFonts w:cs="Arial"/>
                <w:szCs w:val="22"/>
              </w:rPr>
              <w:t>The seven Councillors elected to represent the Murrindindi Shire Council.</w:t>
            </w:r>
          </w:p>
        </w:tc>
      </w:tr>
      <w:tr w:rsidRPr="005904F9" w:rsidR="00703120" w:rsidTr="79C84DD8" w14:paraId="5993D1FF" w14:textId="77777777">
        <w:tc>
          <w:tcPr>
            <w:cnfStyle w:val="001000000000" w:firstRow="0" w:lastRow="0" w:firstColumn="1" w:lastColumn="0" w:oddVBand="0" w:evenVBand="0" w:oddHBand="0" w:evenHBand="0" w:firstRowFirstColumn="0" w:firstRowLastColumn="0" w:lastRowFirstColumn="0" w:lastRowLastColumn="0"/>
            <w:tcW w:w="2693" w:type="dxa"/>
            <w:tcMar/>
          </w:tcPr>
          <w:p w:rsidRPr="005904F9" w:rsidR="00703120" w:rsidP="00DC0FA0" w:rsidRDefault="00703120" w14:paraId="78A96525" w14:textId="06798E30">
            <w:pPr>
              <w:rPr>
                <w:rFonts w:cs="Arial"/>
                <w:szCs w:val="22"/>
              </w:rPr>
            </w:pPr>
            <w:commentRangeStart w:id="1"/>
            <w:r w:rsidRPr="79C84DD8" w:rsidR="00703120">
              <w:rPr>
                <w:rFonts w:cs="Arial"/>
              </w:rPr>
              <w:t>Delegated Committee Members</w:t>
            </w:r>
          </w:p>
        </w:tc>
        <w:tc>
          <w:tcPr>
            <w:cnfStyle w:val="000000000000" w:firstRow="0" w:lastRow="0" w:firstColumn="0" w:lastColumn="0" w:oddVBand="0" w:evenVBand="0" w:oddHBand="0" w:evenHBand="0" w:firstRowFirstColumn="0" w:firstRowLastColumn="0" w:lastRowFirstColumn="0" w:lastRowLastColumn="0"/>
            <w:tcW w:w="7230" w:type="dxa"/>
            <w:tcMar/>
          </w:tcPr>
          <w:p w:rsidR="00703120" w:rsidP="00DC0FA0" w:rsidRDefault="00D119BC" w14:paraId="36DD87DE" w14:textId="04A9667E">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Delegated Committee Members are members of a committee established under section 63 of the </w:t>
            </w:r>
            <w:r w:rsidRPr="00D119BC">
              <w:rPr>
                <w:rFonts w:cs="Arial"/>
                <w:i/>
                <w:iCs/>
                <w:szCs w:val="22"/>
              </w:rPr>
              <w:t>Local Government Act 2020</w:t>
            </w:r>
            <w:r>
              <w:rPr>
                <w:rFonts w:cs="Arial"/>
                <w:szCs w:val="22"/>
              </w:rPr>
              <w:t xml:space="preserve">; or a member of a joint delegated committee established under section 64 of the </w:t>
            </w:r>
            <w:r w:rsidRPr="00D119BC">
              <w:rPr>
                <w:rFonts w:cs="Arial"/>
                <w:i/>
                <w:iCs/>
                <w:szCs w:val="22"/>
              </w:rPr>
              <w:t>Act</w:t>
            </w:r>
            <w:r>
              <w:rPr>
                <w:rFonts w:cs="Arial"/>
                <w:i/>
                <w:iCs/>
                <w:szCs w:val="22"/>
              </w:rPr>
              <w:t>.</w:t>
            </w:r>
          </w:p>
          <w:p w:rsidRPr="005904F9" w:rsidR="00703120" w:rsidP="00403440" w:rsidRDefault="00703120" w14:paraId="159A3FF2" w14:textId="534A469F">
            <w:pPr>
              <w:spacing w:before="240"/>
              <w:cnfStyle w:val="000000000000" w:firstRow="0" w:lastRow="0" w:firstColumn="0" w:lastColumn="0" w:oddVBand="0" w:evenVBand="0" w:oddHBand="0" w:evenHBand="0" w:firstRowFirstColumn="0" w:firstRowLastColumn="0" w:lastRowFirstColumn="0" w:lastRowLastColumn="0"/>
              <w:rPr>
                <w:rFonts w:cs="Arial"/>
                <w:szCs w:val="22"/>
              </w:rPr>
            </w:pPr>
            <w:r w:rsidRPr="79C84DD8" w:rsidR="00703120">
              <w:rPr>
                <w:rFonts w:cs="Arial"/>
              </w:rPr>
              <w:t xml:space="preserve">For clarity, Delegated Committee Member does not include </w:t>
            </w:r>
            <w:r w:rsidRPr="79C84DD8" w:rsidR="00703120">
              <w:rPr>
                <w:rFonts w:cs="Arial"/>
              </w:rPr>
              <w:t>Community Asset Committee or Advisory Committee members</w:t>
            </w:r>
            <w:r w:rsidRPr="79C84DD8" w:rsidR="00703120">
              <w:rPr>
                <w:rFonts w:cs="Arial"/>
              </w:rPr>
              <w:t xml:space="preserve">, as they are not </w:t>
            </w:r>
            <w:r w:rsidRPr="79C84DD8" w:rsidR="00703120">
              <w:rPr>
                <w:rFonts w:cs="Arial"/>
              </w:rPr>
              <w:t xml:space="preserve">entitled to claim reimbursement </w:t>
            </w:r>
            <w:r w:rsidRPr="79C84DD8" w:rsidR="00703120">
              <w:rPr>
                <w:rFonts w:cs="Arial"/>
              </w:rPr>
              <w:t xml:space="preserve">under the Act </w:t>
            </w:r>
            <w:r w:rsidRPr="79C84DD8" w:rsidR="00703120">
              <w:rPr>
                <w:rFonts w:cs="Arial"/>
              </w:rPr>
              <w:t xml:space="preserve">unless specifically outlined in their contract with Council or Charter or Instruments of delegation. </w:t>
            </w:r>
            <w:commentRangeEnd w:id="1"/>
            <w:r>
              <w:rPr>
                <w:rStyle w:val="CommentReference"/>
              </w:rPr>
              <w:commentReference w:id="1"/>
            </w:r>
          </w:p>
        </w:tc>
      </w:tr>
      <w:tr w:rsidRPr="005904F9" w:rsidR="009623AB" w:rsidTr="79C84DD8" w14:paraId="16AC2677" w14:textId="77777777">
        <w:tc>
          <w:tcPr>
            <w:cnfStyle w:val="001000000000" w:firstRow="0" w:lastRow="0" w:firstColumn="1" w:lastColumn="0" w:oddVBand="0" w:evenVBand="0" w:oddHBand="0" w:evenHBand="0" w:firstRowFirstColumn="0" w:firstRowLastColumn="0" w:lastRowFirstColumn="0" w:lastRowLastColumn="0"/>
            <w:tcW w:w="2693" w:type="dxa"/>
            <w:tcMar/>
          </w:tcPr>
          <w:p w:rsidRPr="005904F9" w:rsidR="009623AB" w:rsidP="009E056A" w:rsidRDefault="009623AB" w14:paraId="400AC16D" w14:textId="77777777">
            <w:pPr>
              <w:rPr>
                <w:rFonts w:cs="Arial"/>
                <w:szCs w:val="22"/>
              </w:rPr>
            </w:pPr>
            <w:r w:rsidRPr="005904F9">
              <w:rPr>
                <w:rFonts w:cs="Arial"/>
                <w:szCs w:val="22"/>
              </w:rPr>
              <w:t>Eligible Council Business</w:t>
            </w:r>
          </w:p>
        </w:tc>
        <w:tc>
          <w:tcPr>
            <w:cnfStyle w:val="000000000000" w:firstRow="0" w:lastRow="0" w:firstColumn="0" w:lastColumn="0" w:oddVBand="0" w:evenVBand="0" w:oddHBand="0" w:evenHBand="0" w:firstRowFirstColumn="0" w:firstRowLastColumn="0" w:lastRowFirstColumn="0" w:lastRowLastColumn="0"/>
            <w:tcW w:w="7230" w:type="dxa"/>
            <w:tcMar/>
          </w:tcPr>
          <w:p w:rsidRPr="005904F9" w:rsidR="009623AB" w:rsidP="009E056A" w:rsidRDefault="009623AB" w14:paraId="77AB4F0E" w14:textId="2BDA12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MT" w:hAnsi="ArialMT" w:cs="ArialMT"/>
                <w:szCs w:val="22"/>
              </w:rPr>
            </w:pPr>
            <w:r w:rsidRPr="005904F9">
              <w:rPr>
                <w:rFonts w:ascii="ArialMT" w:hAnsi="ArialMT" w:cs="ArialMT"/>
                <w:szCs w:val="22"/>
              </w:rPr>
              <w:t>Eligible Council Business</w:t>
            </w:r>
            <w:r w:rsidR="00703120">
              <w:rPr>
                <w:rFonts w:ascii="ArialMT" w:hAnsi="ArialMT" w:cs="ArialMT"/>
                <w:szCs w:val="22"/>
              </w:rPr>
              <w:t xml:space="preserve"> includes attending</w:t>
            </w:r>
            <w:r w:rsidRPr="005904F9">
              <w:rPr>
                <w:rFonts w:ascii="ArialMT" w:hAnsi="ArialMT" w:cs="ArialMT"/>
                <w:szCs w:val="22"/>
              </w:rPr>
              <w:t>:</w:t>
            </w:r>
          </w:p>
          <w:p w:rsidRPr="005904F9" w:rsidR="009623AB" w:rsidP="009623AB" w:rsidRDefault="009623AB" w14:paraId="0204D1D6" w14:textId="6BD2513D">
            <w:pPr>
              <w:widowControl w:val="0"/>
              <w:numPr>
                <w:ilvl w:val="0"/>
                <w:numId w:val="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5904F9">
              <w:rPr>
                <w:rFonts w:cs="Arial"/>
                <w:spacing w:val="1"/>
              </w:rPr>
              <w:t xml:space="preserve">Scheduled and Unscheduled Council </w:t>
            </w:r>
            <w:r w:rsidRPr="005904F9">
              <w:rPr>
                <w:rFonts w:cs="Arial"/>
                <w:spacing w:val="-4"/>
              </w:rPr>
              <w:t>M</w:t>
            </w:r>
            <w:r w:rsidRPr="005904F9">
              <w:rPr>
                <w:rFonts w:cs="Arial"/>
              </w:rPr>
              <w:t>e</w:t>
            </w:r>
            <w:r w:rsidRPr="005904F9">
              <w:rPr>
                <w:rFonts w:cs="Arial"/>
                <w:spacing w:val="-1"/>
              </w:rPr>
              <w:t>e</w:t>
            </w:r>
            <w:r w:rsidRPr="005904F9">
              <w:rPr>
                <w:rFonts w:cs="Arial"/>
                <w:spacing w:val="1"/>
              </w:rPr>
              <w:t>t</w:t>
            </w:r>
            <w:r w:rsidRPr="005904F9">
              <w:rPr>
                <w:rFonts w:cs="Arial"/>
                <w:spacing w:val="-1"/>
              </w:rPr>
              <w:t>i</w:t>
            </w:r>
            <w:r w:rsidRPr="005904F9">
              <w:rPr>
                <w:rFonts w:cs="Arial"/>
              </w:rPr>
              <w:t>n</w:t>
            </w:r>
            <w:r w:rsidRPr="005904F9">
              <w:rPr>
                <w:rFonts w:cs="Arial"/>
                <w:spacing w:val="-1"/>
              </w:rPr>
              <w:t>g</w:t>
            </w:r>
            <w:r w:rsidRPr="005904F9">
              <w:rPr>
                <w:rFonts w:cs="Arial"/>
              </w:rPr>
              <w:t>s</w:t>
            </w:r>
            <w:r w:rsidRPr="005904F9">
              <w:rPr>
                <w:rFonts w:cs="Arial"/>
                <w:spacing w:val="1"/>
              </w:rPr>
              <w:t xml:space="preserve"> </w:t>
            </w:r>
            <w:r w:rsidRPr="005904F9">
              <w:rPr>
                <w:rFonts w:cs="Arial"/>
              </w:rPr>
              <w:t>a</w:t>
            </w:r>
            <w:r w:rsidRPr="005904F9">
              <w:rPr>
                <w:rFonts w:cs="Arial"/>
                <w:spacing w:val="-1"/>
              </w:rPr>
              <w:t>n</w:t>
            </w:r>
            <w:r w:rsidRPr="005904F9">
              <w:rPr>
                <w:rFonts w:cs="Arial"/>
              </w:rPr>
              <w:t>d</w:t>
            </w:r>
            <w:r w:rsidRPr="005904F9">
              <w:rPr>
                <w:rFonts w:cs="Arial"/>
                <w:spacing w:val="-1"/>
              </w:rPr>
              <w:t xml:space="preserve"> </w:t>
            </w:r>
            <w:r w:rsidRPr="005904F9">
              <w:rPr>
                <w:rFonts w:cs="Arial"/>
                <w:spacing w:val="1"/>
              </w:rPr>
              <w:t>m</w:t>
            </w:r>
            <w:r w:rsidRPr="005904F9">
              <w:rPr>
                <w:rFonts w:cs="Arial"/>
              </w:rPr>
              <w:t>e</w:t>
            </w:r>
            <w:r w:rsidRPr="005904F9">
              <w:rPr>
                <w:rFonts w:cs="Arial"/>
                <w:spacing w:val="-1"/>
              </w:rPr>
              <w:t>e</w:t>
            </w:r>
            <w:r w:rsidRPr="005904F9">
              <w:rPr>
                <w:rFonts w:cs="Arial"/>
                <w:spacing w:val="1"/>
              </w:rPr>
              <w:t>t</w:t>
            </w:r>
            <w:r w:rsidRPr="005904F9">
              <w:rPr>
                <w:rFonts w:cs="Arial"/>
                <w:spacing w:val="-1"/>
              </w:rPr>
              <w:t>i</w:t>
            </w:r>
            <w:r w:rsidRPr="005904F9">
              <w:rPr>
                <w:rFonts w:cs="Arial"/>
                <w:spacing w:val="-3"/>
              </w:rPr>
              <w:t>n</w:t>
            </w:r>
            <w:r w:rsidRPr="005904F9">
              <w:rPr>
                <w:rFonts w:cs="Arial"/>
                <w:spacing w:val="3"/>
              </w:rPr>
              <w:t>g</w:t>
            </w:r>
            <w:r w:rsidRPr="005904F9">
              <w:rPr>
                <w:rFonts w:cs="Arial"/>
              </w:rPr>
              <w:t>s</w:t>
            </w:r>
            <w:r w:rsidRPr="005904F9">
              <w:rPr>
                <w:rFonts w:cs="Arial"/>
                <w:spacing w:val="-1"/>
              </w:rPr>
              <w:t xml:space="preserve"> </w:t>
            </w:r>
            <w:r w:rsidRPr="005904F9">
              <w:rPr>
                <w:rFonts w:cs="Arial"/>
                <w:spacing w:val="-3"/>
              </w:rPr>
              <w:t>o</w:t>
            </w:r>
            <w:r w:rsidRPr="005904F9">
              <w:rPr>
                <w:rFonts w:cs="Arial"/>
              </w:rPr>
              <w:t>f</w:t>
            </w:r>
            <w:r w:rsidRPr="005904F9">
              <w:rPr>
                <w:rFonts w:cs="Arial"/>
                <w:spacing w:val="3"/>
              </w:rPr>
              <w:t xml:space="preserve"> </w:t>
            </w:r>
            <w:r w:rsidRPr="005904F9">
              <w:rPr>
                <w:rFonts w:cs="Arial"/>
                <w:spacing w:val="-1"/>
              </w:rPr>
              <w:t>C</w:t>
            </w:r>
            <w:r w:rsidRPr="005904F9">
              <w:rPr>
                <w:rFonts w:cs="Arial"/>
              </w:rPr>
              <w:t>o</w:t>
            </w:r>
            <w:r w:rsidRPr="005904F9">
              <w:rPr>
                <w:rFonts w:cs="Arial"/>
                <w:spacing w:val="-2"/>
              </w:rPr>
              <w:t>mm</w:t>
            </w:r>
            <w:r w:rsidRPr="005904F9">
              <w:rPr>
                <w:rFonts w:cs="Arial"/>
                <w:spacing w:val="-1"/>
              </w:rPr>
              <w:t>i</w:t>
            </w:r>
            <w:r w:rsidRPr="005904F9">
              <w:rPr>
                <w:rFonts w:cs="Arial"/>
                <w:spacing w:val="1"/>
              </w:rPr>
              <w:t>tt</w:t>
            </w:r>
            <w:r w:rsidRPr="005904F9">
              <w:rPr>
                <w:rFonts w:cs="Arial"/>
              </w:rPr>
              <w:t>e</w:t>
            </w:r>
            <w:r w:rsidRPr="005904F9">
              <w:rPr>
                <w:rFonts w:cs="Arial"/>
                <w:spacing w:val="-1"/>
              </w:rPr>
              <w:t>e</w:t>
            </w:r>
            <w:r w:rsidRPr="005904F9">
              <w:rPr>
                <w:rFonts w:cs="Arial"/>
              </w:rPr>
              <w:t>s</w:t>
            </w:r>
            <w:r w:rsidRPr="005904F9">
              <w:rPr>
                <w:rFonts w:cs="Arial"/>
                <w:spacing w:val="1"/>
              </w:rPr>
              <w:t xml:space="preserve"> </w:t>
            </w:r>
            <w:r w:rsidRPr="005904F9">
              <w:rPr>
                <w:rFonts w:cs="Arial"/>
                <w:spacing w:val="-3"/>
              </w:rPr>
              <w:t>o</w:t>
            </w:r>
            <w:r w:rsidRPr="005904F9">
              <w:rPr>
                <w:rFonts w:cs="Arial"/>
              </w:rPr>
              <w:t>f</w:t>
            </w:r>
            <w:r w:rsidRPr="005904F9">
              <w:rPr>
                <w:rFonts w:cs="Arial"/>
                <w:spacing w:val="2"/>
              </w:rPr>
              <w:t xml:space="preserve"> </w:t>
            </w:r>
            <w:r w:rsidRPr="005904F9">
              <w:rPr>
                <w:rFonts w:cs="Arial"/>
                <w:spacing w:val="-1"/>
              </w:rPr>
              <w:t>C</w:t>
            </w:r>
            <w:r w:rsidRPr="005904F9">
              <w:rPr>
                <w:rFonts w:cs="Arial"/>
              </w:rPr>
              <w:t>o</w:t>
            </w:r>
            <w:r w:rsidRPr="005904F9">
              <w:rPr>
                <w:rFonts w:cs="Arial"/>
                <w:spacing w:val="-1"/>
              </w:rPr>
              <w:t>u</w:t>
            </w:r>
            <w:r w:rsidRPr="005904F9">
              <w:rPr>
                <w:rFonts w:cs="Arial"/>
              </w:rPr>
              <w:t>nc</w:t>
            </w:r>
            <w:r w:rsidRPr="005904F9">
              <w:rPr>
                <w:rFonts w:cs="Arial"/>
                <w:spacing w:val="-1"/>
              </w:rPr>
              <w:t>il</w:t>
            </w:r>
          </w:p>
          <w:p w:rsidRPr="005904F9" w:rsidR="009623AB" w:rsidP="009623AB" w:rsidRDefault="00703120" w14:paraId="0DF2BB10" w14:textId="5433493D">
            <w:pPr>
              <w:widowControl w:val="0"/>
              <w:numPr>
                <w:ilvl w:val="0"/>
                <w:numId w:val="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F</w:t>
            </w:r>
            <w:r w:rsidRPr="005904F9" w:rsidR="009623AB">
              <w:rPr>
                <w:rFonts w:cs="Arial"/>
              </w:rPr>
              <w:t>o</w:t>
            </w:r>
            <w:r w:rsidRPr="005904F9" w:rsidR="009623AB">
              <w:rPr>
                <w:rFonts w:cs="Arial"/>
                <w:spacing w:val="-2"/>
              </w:rPr>
              <w:t>r</w:t>
            </w:r>
            <w:r w:rsidRPr="005904F9" w:rsidR="009623AB">
              <w:rPr>
                <w:rFonts w:cs="Arial"/>
                <w:spacing w:val="1"/>
              </w:rPr>
              <w:t>m</w:t>
            </w:r>
            <w:r w:rsidRPr="005904F9" w:rsidR="009623AB">
              <w:rPr>
                <w:rFonts w:cs="Arial"/>
              </w:rPr>
              <w:t xml:space="preserve">al </w:t>
            </w:r>
            <w:r w:rsidRPr="005904F9" w:rsidR="009623AB">
              <w:rPr>
                <w:rFonts w:cs="Arial"/>
                <w:spacing w:val="-3"/>
              </w:rPr>
              <w:t>b</w:t>
            </w:r>
            <w:r w:rsidRPr="005904F9" w:rsidR="009623AB">
              <w:rPr>
                <w:rFonts w:cs="Arial"/>
                <w:spacing w:val="1"/>
              </w:rPr>
              <w:t>r</w:t>
            </w:r>
            <w:r w:rsidRPr="005904F9" w:rsidR="009623AB">
              <w:rPr>
                <w:rFonts w:cs="Arial"/>
                <w:spacing w:val="-1"/>
              </w:rPr>
              <w:t>i</w:t>
            </w:r>
            <w:r w:rsidRPr="005904F9" w:rsidR="009623AB">
              <w:rPr>
                <w:rFonts w:cs="Arial"/>
                <w:spacing w:val="-3"/>
              </w:rPr>
              <w:t>e</w:t>
            </w:r>
            <w:r w:rsidRPr="005904F9" w:rsidR="009623AB">
              <w:rPr>
                <w:rFonts w:cs="Arial"/>
                <w:spacing w:val="3"/>
              </w:rPr>
              <w:t>f</w:t>
            </w:r>
            <w:r w:rsidRPr="005904F9" w:rsidR="009623AB">
              <w:rPr>
                <w:rFonts w:cs="Arial"/>
                <w:spacing w:val="-1"/>
              </w:rPr>
              <w:t>i</w:t>
            </w:r>
            <w:r w:rsidRPr="005904F9" w:rsidR="009623AB">
              <w:rPr>
                <w:rFonts w:cs="Arial"/>
              </w:rPr>
              <w:t>ng</w:t>
            </w:r>
            <w:r w:rsidRPr="005904F9" w:rsidR="009623AB">
              <w:rPr>
                <w:rFonts w:cs="Arial"/>
                <w:spacing w:val="-2"/>
              </w:rPr>
              <w:t xml:space="preserve"> </w:t>
            </w:r>
            <w:r w:rsidRPr="005904F9" w:rsidR="009623AB">
              <w:rPr>
                <w:rFonts w:cs="Arial"/>
              </w:rPr>
              <w:t>sess</w:t>
            </w:r>
            <w:r w:rsidRPr="005904F9" w:rsidR="009623AB">
              <w:rPr>
                <w:rFonts w:cs="Arial"/>
                <w:spacing w:val="-1"/>
              </w:rPr>
              <w:t>i</w:t>
            </w:r>
            <w:r w:rsidRPr="005904F9" w:rsidR="009623AB">
              <w:rPr>
                <w:rFonts w:cs="Arial"/>
              </w:rPr>
              <w:t>o</w:t>
            </w:r>
            <w:r w:rsidRPr="005904F9" w:rsidR="009623AB">
              <w:rPr>
                <w:rFonts w:cs="Arial"/>
                <w:spacing w:val="-1"/>
              </w:rPr>
              <w:t>n</w:t>
            </w:r>
            <w:r w:rsidRPr="005904F9" w:rsidR="009623AB">
              <w:rPr>
                <w:rFonts w:cs="Arial"/>
              </w:rPr>
              <w:t>s</w:t>
            </w:r>
            <w:r w:rsidRPr="005904F9" w:rsidR="009623AB">
              <w:rPr>
                <w:rFonts w:cs="Arial"/>
                <w:spacing w:val="1"/>
              </w:rPr>
              <w:t xml:space="preserve"> </w:t>
            </w:r>
            <w:r w:rsidRPr="005904F9" w:rsidR="009623AB">
              <w:rPr>
                <w:rFonts w:cs="Arial"/>
              </w:rPr>
              <w:t>a</w:t>
            </w:r>
            <w:r w:rsidRPr="005904F9" w:rsidR="009623AB">
              <w:rPr>
                <w:rFonts w:cs="Arial"/>
                <w:spacing w:val="-1"/>
              </w:rPr>
              <w:t>n</w:t>
            </w:r>
            <w:r w:rsidRPr="005904F9" w:rsidR="009623AB">
              <w:rPr>
                <w:rFonts w:cs="Arial"/>
              </w:rPr>
              <w:t>d</w:t>
            </w:r>
            <w:r w:rsidRPr="005904F9" w:rsidR="009623AB">
              <w:rPr>
                <w:rFonts w:cs="Arial"/>
                <w:spacing w:val="-1"/>
              </w:rPr>
              <w:t xml:space="preserve"> </w:t>
            </w:r>
            <w:r w:rsidRPr="005904F9" w:rsidR="009623AB">
              <w:rPr>
                <w:rFonts w:cs="Arial"/>
              </w:rPr>
              <w:t>c</w:t>
            </w:r>
            <w:r w:rsidRPr="005904F9" w:rsidR="009623AB">
              <w:rPr>
                <w:rFonts w:cs="Arial"/>
                <w:spacing w:val="-1"/>
              </w:rPr>
              <w:t>i</w:t>
            </w:r>
            <w:r w:rsidRPr="005904F9" w:rsidR="009623AB">
              <w:rPr>
                <w:rFonts w:cs="Arial"/>
                <w:spacing w:val="-2"/>
              </w:rPr>
              <w:t>v</w:t>
            </w:r>
            <w:r w:rsidRPr="005904F9" w:rsidR="009623AB">
              <w:rPr>
                <w:rFonts w:cs="Arial"/>
                <w:spacing w:val="-1"/>
              </w:rPr>
              <w:t>i</w:t>
            </w:r>
            <w:r w:rsidRPr="005904F9" w:rsidR="009623AB">
              <w:rPr>
                <w:rFonts w:cs="Arial"/>
              </w:rPr>
              <w:t>c</w:t>
            </w:r>
            <w:r w:rsidRPr="005904F9" w:rsidR="009623AB">
              <w:rPr>
                <w:rFonts w:cs="Arial"/>
                <w:spacing w:val="1"/>
              </w:rPr>
              <w:t xml:space="preserve"> </w:t>
            </w:r>
            <w:r w:rsidRPr="005904F9" w:rsidR="009623AB">
              <w:rPr>
                <w:rFonts w:cs="Arial"/>
              </w:rPr>
              <w:t>or</w:t>
            </w:r>
            <w:r w:rsidRPr="005904F9" w:rsidR="009623AB">
              <w:rPr>
                <w:rFonts w:cs="Arial"/>
                <w:spacing w:val="2"/>
              </w:rPr>
              <w:t xml:space="preserve"> </w:t>
            </w:r>
            <w:r w:rsidRPr="005904F9" w:rsidR="009623AB">
              <w:rPr>
                <w:rFonts w:cs="Arial"/>
              </w:rPr>
              <w:t>ce</w:t>
            </w:r>
            <w:r w:rsidRPr="005904F9" w:rsidR="009623AB">
              <w:rPr>
                <w:rFonts w:cs="Arial"/>
                <w:spacing w:val="-2"/>
              </w:rPr>
              <w:t>r</w:t>
            </w:r>
            <w:r w:rsidRPr="005904F9" w:rsidR="009623AB">
              <w:rPr>
                <w:rFonts w:cs="Arial"/>
              </w:rPr>
              <w:t>emon</w:t>
            </w:r>
            <w:r w:rsidRPr="005904F9" w:rsidR="009623AB">
              <w:rPr>
                <w:rFonts w:cs="Arial"/>
                <w:spacing w:val="-1"/>
              </w:rPr>
              <w:t>i</w:t>
            </w:r>
            <w:r w:rsidRPr="005904F9" w:rsidR="009623AB">
              <w:rPr>
                <w:rFonts w:cs="Arial"/>
              </w:rPr>
              <w:t>al</w:t>
            </w:r>
            <w:r w:rsidRPr="005904F9" w:rsidR="009623AB">
              <w:rPr>
                <w:rFonts w:cs="Arial"/>
                <w:spacing w:val="-2"/>
              </w:rPr>
              <w:t xml:space="preserve"> </w:t>
            </w:r>
            <w:r w:rsidRPr="005904F9" w:rsidR="009623AB">
              <w:rPr>
                <w:rFonts w:cs="Arial"/>
                <w:spacing w:val="3"/>
              </w:rPr>
              <w:t>f</w:t>
            </w:r>
            <w:r w:rsidRPr="005904F9" w:rsidR="009623AB">
              <w:rPr>
                <w:rFonts w:cs="Arial"/>
              </w:rPr>
              <w:t>u</w:t>
            </w:r>
            <w:r w:rsidRPr="005904F9" w:rsidR="009623AB">
              <w:rPr>
                <w:rFonts w:cs="Arial"/>
                <w:spacing w:val="-1"/>
              </w:rPr>
              <w:t>n</w:t>
            </w:r>
            <w:r w:rsidRPr="005904F9" w:rsidR="009623AB">
              <w:rPr>
                <w:rFonts w:cs="Arial"/>
                <w:spacing w:val="-2"/>
              </w:rPr>
              <w:t>c</w:t>
            </w:r>
            <w:r w:rsidRPr="005904F9" w:rsidR="009623AB">
              <w:rPr>
                <w:rFonts w:cs="Arial"/>
                <w:spacing w:val="1"/>
              </w:rPr>
              <w:t>t</w:t>
            </w:r>
            <w:r w:rsidRPr="005904F9" w:rsidR="009623AB">
              <w:rPr>
                <w:rFonts w:cs="Arial"/>
                <w:spacing w:val="-1"/>
              </w:rPr>
              <w:t>i</w:t>
            </w:r>
            <w:r w:rsidRPr="005904F9" w:rsidR="009623AB">
              <w:rPr>
                <w:rFonts w:cs="Arial"/>
              </w:rPr>
              <w:t>o</w:t>
            </w:r>
            <w:r w:rsidRPr="005904F9" w:rsidR="009623AB">
              <w:rPr>
                <w:rFonts w:cs="Arial"/>
                <w:spacing w:val="-1"/>
              </w:rPr>
              <w:t>n</w:t>
            </w:r>
            <w:r w:rsidRPr="005904F9" w:rsidR="009623AB">
              <w:rPr>
                <w:rFonts w:cs="Arial"/>
              </w:rPr>
              <w:t>s</w:t>
            </w:r>
            <w:r w:rsidRPr="005904F9" w:rsidR="009623AB">
              <w:rPr>
                <w:rFonts w:cs="Arial"/>
                <w:spacing w:val="1"/>
              </w:rPr>
              <w:t xml:space="preserve"> </w:t>
            </w:r>
            <w:r w:rsidRPr="005904F9" w:rsidR="009623AB">
              <w:rPr>
                <w:rFonts w:cs="Arial"/>
              </w:rPr>
              <w:t>co</w:t>
            </w:r>
            <w:r w:rsidRPr="005904F9" w:rsidR="009623AB">
              <w:rPr>
                <w:rFonts w:cs="Arial"/>
                <w:spacing w:val="-1"/>
              </w:rPr>
              <w:t>n</w:t>
            </w:r>
            <w:r w:rsidRPr="005904F9" w:rsidR="009623AB">
              <w:rPr>
                <w:rFonts w:cs="Arial"/>
                <w:spacing w:val="-2"/>
              </w:rPr>
              <w:t>v</w:t>
            </w:r>
            <w:r w:rsidRPr="005904F9" w:rsidR="009623AB">
              <w:rPr>
                <w:rFonts w:cs="Arial"/>
              </w:rPr>
              <w:t>e</w:t>
            </w:r>
            <w:r w:rsidRPr="005904F9" w:rsidR="009623AB">
              <w:rPr>
                <w:rFonts w:cs="Arial"/>
                <w:spacing w:val="-1"/>
              </w:rPr>
              <w:t>n</w:t>
            </w:r>
            <w:r w:rsidRPr="005904F9" w:rsidR="009623AB">
              <w:rPr>
                <w:rFonts w:cs="Arial"/>
              </w:rPr>
              <w:t>ed</w:t>
            </w:r>
            <w:r w:rsidRPr="005904F9" w:rsidR="009623AB">
              <w:rPr>
                <w:rFonts w:cs="Arial"/>
                <w:spacing w:val="1"/>
              </w:rPr>
              <w:t xml:space="preserve"> </w:t>
            </w:r>
            <w:r w:rsidRPr="005904F9" w:rsidR="009623AB">
              <w:rPr>
                <w:rFonts w:cs="Arial"/>
              </w:rPr>
              <w:t>by</w:t>
            </w:r>
            <w:r w:rsidRPr="005904F9" w:rsidR="009623AB">
              <w:rPr>
                <w:rFonts w:cs="Arial"/>
                <w:spacing w:val="-2"/>
              </w:rPr>
              <w:t xml:space="preserve"> </w:t>
            </w:r>
            <w:r w:rsidRPr="005904F9" w:rsidR="009623AB">
              <w:rPr>
                <w:rFonts w:cs="Arial"/>
                <w:spacing w:val="1"/>
              </w:rPr>
              <w:t>t</w:t>
            </w:r>
            <w:r w:rsidRPr="005904F9" w:rsidR="009623AB">
              <w:rPr>
                <w:rFonts w:cs="Arial"/>
              </w:rPr>
              <w:t>he</w:t>
            </w:r>
            <w:r w:rsidRPr="005904F9" w:rsidR="009623AB">
              <w:rPr>
                <w:rFonts w:cs="Arial"/>
                <w:spacing w:val="1"/>
              </w:rPr>
              <w:t xml:space="preserve"> </w:t>
            </w:r>
            <w:r w:rsidRPr="005904F9" w:rsidR="009623AB">
              <w:rPr>
                <w:rFonts w:cs="Arial"/>
                <w:spacing w:val="-1"/>
              </w:rPr>
              <w:t>C</w:t>
            </w:r>
            <w:r w:rsidRPr="005904F9" w:rsidR="009623AB">
              <w:rPr>
                <w:rFonts w:cs="Arial"/>
              </w:rPr>
              <w:t>o</w:t>
            </w:r>
            <w:r w:rsidRPr="005904F9" w:rsidR="009623AB">
              <w:rPr>
                <w:rFonts w:cs="Arial"/>
                <w:spacing w:val="-1"/>
              </w:rPr>
              <w:t>u</w:t>
            </w:r>
            <w:r w:rsidRPr="005904F9" w:rsidR="009623AB">
              <w:rPr>
                <w:rFonts w:cs="Arial"/>
              </w:rPr>
              <w:t>nc</w:t>
            </w:r>
            <w:r w:rsidRPr="005904F9" w:rsidR="009623AB">
              <w:rPr>
                <w:rFonts w:cs="Arial"/>
                <w:spacing w:val="-1"/>
              </w:rPr>
              <w:t>i</w:t>
            </w:r>
            <w:r w:rsidRPr="005904F9" w:rsidR="009623AB">
              <w:rPr>
                <w:rFonts w:cs="Arial"/>
              </w:rPr>
              <w:t xml:space="preserve">l </w:t>
            </w:r>
            <w:r w:rsidRPr="005904F9" w:rsidR="009623AB">
              <w:rPr>
                <w:rFonts w:cs="Arial"/>
                <w:spacing w:val="-3"/>
              </w:rPr>
              <w:t>o</w:t>
            </w:r>
            <w:r w:rsidRPr="005904F9" w:rsidR="009623AB">
              <w:rPr>
                <w:rFonts w:cs="Arial"/>
              </w:rPr>
              <w:t xml:space="preserve">r </w:t>
            </w:r>
            <w:r w:rsidRPr="005904F9" w:rsidR="009623AB">
              <w:rPr>
                <w:rFonts w:cs="Arial"/>
                <w:spacing w:val="-4"/>
              </w:rPr>
              <w:t>M</w:t>
            </w:r>
            <w:r w:rsidRPr="005904F9" w:rsidR="009623AB">
              <w:rPr>
                <w:rFonts w:cs="Arial"/>
                <w:spacing w:val="2"/>
              </w:rPr>
              <w:t>a</w:t>
            </w:r>
            <w:r w:rsidRPr="005904F9" w:rsidR="009623AB">
              <w:rPr>
                <w:rFonts w:cs="Arial"/>
                <w:spacing w:val="-2"/>
              </w:rPr>
              <w:t>y</w:t>
            </w:r>
            <w:r w:rsidRPr="005904F9" w:rsidR="009623AB">
              <w:rPr>
                <w:rFonts w:cs="Arial"/>
              </w:rPr>
              <w:t>or</w:t>
            </w:r>
          </w:p>
          <w:p w:rsidRPr="005904F9" w:rsidR="009623AB" w:rsidP="009623AB" w:rsidRDefault="00703120" w14:paraId="33FF10C2" w14:textId="489EFA69">
            <w:pPr>
              <w:widowControl w:val="0"/>
              <w:numPr>
                <w:ilvl w:val="0"/>
                <w:numId w:val="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M</w:t>
            </w:r>
            <w:r w:rsidRPr="005904F9" w:rsidR="009623AB">
              <w:rPr>
                <w:rFonts w:cs="Arial"/>
              </w:rPr>
              <w:t>e</w:t>
            </w:r>
            <w:r w:rsidRPr="005904F9" w:rsidR="009623AB">
              <w:rPr>
                <w:rFonts w:cs="Arial"/>
                <w:spacing w:val="-1"/>
              </w:rPr>
              <w:t>e</w:t>
            </w:r>
            <w:r w:rsidRPr="005904F9" w:rsidR="009623AB">
              <w:rPr>
                <w:rFonts w:cs="Arial"/>
                <w:spacing w:val="1"/>
              </w:rPr>
              <w:t>t</w:t>
            </w:r>
            <w:r w:rsidRPr="005904F9" w:rsidR="009623AB">
              <w:rPr>
                <w:rFonts w:cs="Arial"/>
                <w:spacing w:val="-1"/>
              </w:rPr>
              <w:t>i</w:t>
            </w:r>
            <w:r w:rsidRPr="005904F9" w:rsidR="009623AB">
              <w:rPr>
                <w:rFonts w:cs="Arial"/>
                <w:spacing w:val="-3"/>
              </w:rPr>
              <w:t>n</w:t>
            </w:r>
            <w:r w:rsidRPr="005904F9" w:rsidR="009623AB">
              <w:rPr>
                <w:rFonts w:cs="Arial"/>
                <w:spacing w:val="2"/>
              </w:rPr>
              <w:t>g</w:t>
            </w:r>
            <w:r w:rsidRPr="005904F9" w:rsidR="009623AB">
              <w:rPr>
                <w:rFonts w:cs="Arial"/>
              </w:rPr>
              <w:t>s n</w:t>
            </w:r>
            <w:r w:rsidRPr="005904F9" w:rsidR="009623AB">
              <w:rPr>
                <w:rFonts w:cs="Arial"/>
                <w:spacing w:val="-1"/>
              </w:rPr>
              <w:t>e</w:t>
            </w:r>
            <w:r w:rsidRPr="005904F9" w:rsidR="009623AB">
              <w:rPr>
                <w:rFonts w:cs="Arial"/>
              </w:rPr>
              <w:t>c</w:t>
            </w:r>
            <w:r w:rsidRPr="005904F9" w:rsidR="009623AB">
              <w:rPr>
                <w:rFonts w:cs="Arial"/>
                <w:spacing w:val="-3"/>
              </w:rPr>
              <w:t>e</w:t>
            </w:r>
            <w:r w:rsidRPr="005904F9" w:rsidR="009623AB">
              <w:rPr>
                <w:rFonts w:cs="Arial"/>
              </w:rPr>
              <w:t>ssary</w:t>
            </w:r>
            <w:r w:rsidRPr="005904F9" w:rsidR="009623AB">
              <w:rPr>
                <w:rFonts w:cs="Arial"/>
                <w:spacing w:val="-3"/>
              </w:rPr>
              <w:t xml:space="preserve"> </w:t>
            </w:r>
            <w:r w:rsidRPr="005904F9" w:rsidR="009623AB">
              <w:rPr>
                <w:rFonts w:cs="Arial"/>
                <w:spacing w:val="3"/>
              </w:rPr>
              <w:t>f</w:t>
            </w:r>
            <w:r w:rsidRPr="005904F9" w:rsidR="009623AB">
              <w:rPr>
                <w:rFonts w:cs="Arial"/>
                <w:spacing w:val="-3"/>
              </w:rPr>
              <w:t>o</w:t>
            </w:r>
            <w:r w:rsidRPr="005904F9" w:rsidR="009623AB">
              <w:rPr>
                <w:rFonts w:cs="Arial"/>
              </w:rPr>
              <w:t xml:space="preserve">r </w:t>
            </w:r>
            <w:r w:rsidRPr="005904F9" w:rsidR="009623AB">
              <w:rPr>
                <w:rFonts w:cs="Arial"/>
                <w:spacing w:val="1"/>
              </w:rPr>
              <w:t>t</w:t>
            </w:r>
            <w:r w:rsidRPr="005904F9" w:rsidR="009623AB">
              <w:rPr>
                <w:rFonts w:cs="Arial"/>
              </w:rPr>
              <w:t>he</w:t>
            </w:r>
            <w:r w:rsidRPr="005904F9" w:rsidR="009623AB">
              <w:rPr>
                <w:rFonts w:cs="Arial"/>
                <w:spacing w:val="1"/>
              </w:rPr>
              <w:t xml:space="preserve"> </w:t>
            </w:r>
            <w:r w:rsidRPr="005904F9" w:rsidR="009623AB">
              <w:rPr>
                <w:rFonts w:cs="Arial"/>
                <w:spacing w:val="-1"/>
              </w:rPr>
              <w:t>C</w:t>
            </w:r>
            <w:r w:rsidRPr="005904F9" w:rsidR="009623AB">
              <w:rPr>
                <w:rFonts w:cs="Arial"/>
              </w:rPr>
              <w:t>o</w:t>
            </w:r>
            <w:r w:rsidRPr="005904F9" w:rsidR="009623AB">
              <w:rPr>
                <w:rFonts w:cs="Arial"/>
                <w:spacing w:val="-1"/>
              </w:rPr>
              <w:t>u</w:t>
            </w:r>
            <w:r w:rsidRPr="005904F9" w:rsidR="009623AB">
              <w:rPr>
                <w:rFonts w:cs="Arial"/>
              </w:rPr>
              <w:t>nc</w:t>
            </w:r>
            <w:r w:rsidRPr="005904F9" w:rsidR="009623AB">
              <w:rPr>
                <w:rFonts w:cs="Arial"/>
                <w:spacing w:val="-1"/>
              </w:rPr>
              <w:t>ill</w:t>
            </w:r>
            <w:r w:rsidRPr="005904F9" w:rsidR="009623AB">
              <w:rPr>
                <w:rFonts w:cs="Arial"/>
              </w:rPr>
              <w:t xml:space="preserve">or </w:t>
            </w:r>
            <w:r w:rsidRPr="005904F9" w:rsidR="009623AB">
              <w:rPr>
                <w:rFonts w:cs="Arial"/>
                <w:spacing w:val="-1"/>
              </w:rPr>
              <w:t>t</w:t>
            </w:r>
            <w:r w:rsidRPr="005904F9" w:rsidR="009623AB">
              <w:rPr>
                <w:rFonts w:cs="Arial"/>
              </w:rPr>
              <w:t>o e</w:t>
            </w:r>
            <w:r w:rsidRPr="005904F9" w:rsidR="009623AB">
              <w:rPr>
                <w:rFonts w:cs="Arial"/>
                <w:spacing w:val="-2"/>
              </w:rPr>
              <w:t>x</w:t>
            </w:r>
            <w:r w:rsidRPr="005904F9" w:rsidR="009623AB">
              <w:rPr>
                <w:rFonts w:cs="Arial"/>
              </w:rPr>
              <w:t>ercise a de</w:t>
            </w:r>
            <w:r w:rsidRPr="005904F9" w:rsidR="009623AB">
              <w:rPr>
                <w:rFonts w:cs="Arial"/>
                <w:spacing w:val="-1"/>
              </w:rPr>
              <w:t>l</w:t>
            </w:r>
            <w:r w:rsidRPr="005904F9" w:rsidR="009623AB">
              <w:rPr>
                <w:rFonts w:cs="Arial"/>
                <w:spacing w:val="-3"/>
              </w:rPr>
              <w:t>e</w:t>
            </w:r>
            <w:r w:rsidRPr="005904F9" w:rsidR="009623AB">
              <w:rPr>
                <w:rFonts w:cs="Arial"/>
                <w:spacing w:val="2"/>
              </w:rPr>
              <w:t>g</w:t>
            </w:r>
            <w:r w:rsidRPr="005904F9" w:rsidR="009623AB">
              <w:rPr>
                <w:rFonts w:cs="Arial"/>
                <w:spacing w:val="-3"/>
              </w:rPr>
              <w:t>a</w:t>
            </w:r>
            <w:r w:rsidRPr="005904F9" w:rsidR="009623AB">
              <w:rPr>
                <w:rFonts w:cs="Arial"/>
                <w:spacing w:val="1"/>
              </w:rPr>
              <w:t>t</w:t>
            </w:r>
            <w:r w:rsidRPr="005904F9" w:rsidR="009623AB">
              <w:rPr>
                <w:rFonts w:cs="Arial"/>
                <w:spacing w:val="4"/>
              </w:rPr>
              <w:t>i</w:t>
            </w:r>
            <w:r w:rsidRPr="005904F9" w:rsidR="009623AB">
              <w:rPr>
                <w:rFonts w:cs="Arial"/>
              </w:rPr>
              <w:t>on</w:t>
            </w:r>
            <w:r w:rsidRPr="005904F9" w:rsidR="009623AB">
              <w:rPr>
                <w:rFonts w:cs="Arial"/>
                <w:spacing w:val="-2"/>
              </w:rPr>
              <w:t xml:space="preserve"> </w:t>
            </w:r>
            <w:r w:rsidRPr="005904F9" w:rsidR="009623AB">
              <w:rPr>
                <w:rFonts w:cs="Arial"/>
              </w:rPr>
              <w:t>g</w:t>
            </w:r>
            <w:r w:rsidRPr="005904F9" w:rsidR="009623AB">
              <w:rPr>
                <w:rFonts w:cs="Arial"/>
                <w:spacing w:val="-1"/>
              </w:rPr>
              <w:t>i</w:t>
            </w:r>
            <w:r w:rsidRPr="005904F9" w:rsidR="009623AB">
              <w:rPr>
                <w:rFonts w:cs="Arial"/>
                <w:spacing w:val="-2"/>
              </w:rPr>
              <w:t>v</w:t>
            </w:r>
            <w:r w:rsidRPr="005904F9" w:rsidR="009623AB">
              <w:rPr>
                <w:rFonts w:cs="Arial"/>
              </w:rPr>
              <w:t>en</w:t>
            </w:r>
            <w:r w:rsidRPr="005904F9" w:rsidR="009623AB">
              <w:rPr>
                <w:rFonts w:cs="Arial"/>
                <w:spacing w:val="1"/>
              </w:rPr>
              <w:t xml:space="preserve"> </w:t>
            </w:r>
            <w:r w:rsidRPr="005904F9" w:rsidR="009623AB">
              <w:rPr>
                <w:rFonts w:cs="Arial"/>
              </w:rPr>
              <w:t>by</w:t>
            </w:r>
            <w:r w:rsidRPr="005904F9" w:rsidR="009623AB">
              <w:rPr>
                <w:rFonts w:cs="Arial"/>
                <w:spacing w:val="-2"/>
              </w:rPr>
              <w:t xml:space="preserve"> </w:t>
            </w:r>
            <w:r w:rsidRPr="005904F9" w:rsidR="009623AB">
              <w:rPr>
                <w:rFonts w:cs="Arial"/>
                <w:spacing w:val="-1"/>
              </w:rPr>
              <w:t>C</w:t>
            </w:r>
            <w:r w:rsidRPr="005904F9" w:rsidR="009623AB">
              <w:rPr>
                <w:rFonts w:cs="Arial"/>
              </w:rPr>
              <w:t>o</w:t>
            </w:r>
            <w:r w:rsidRPr="005904F9" w:rsidR="009623AB">
              <w:rPr>
                <w:rFonts w:cs="Arial"/>
                <w:spacing w:val="-1"/>
              </w:rPr>
              <w:t>u</w:t>
            </w:r>
            <w:r w:rsidRPr="005904F9" w:rsidR="009623AB">
              <w:rPr>
                <w:rFonts w:cs="Arial"/>
              </w:rPr>
              <w:t>nc</w:t>
            </w:r>
            <w:r w:rsidRPr="005904F9" w:rsidR="009623AB">
              <w:rPr>
                <w:rFonts w:cs="Arial"/>
                <w:spacing w:val="1"/>
              </w:rPr>
              <w:t>i</w:t>
            </w:r>
            <w:r w:rsidRPr="005904F9" w:rsidR="009623AB">
              <w:rPr>
                <w:rFonts w:cs="Arial"/>
                <w:spacing w:val="-1"/>
              </w:rPr>
              <w:t>l or as convened by the Mayor or Council</w:t>
            </w:r>
          </w:p>
          <w:p w:rsidRPr="005904F9" w:rsidR="009623AB" w:rsidP="009623AB" w:rsidRDefault="00703120" w14:paraId="5B32B8F1" w14:textId="4E81B9EF">
            <w:pPr>
              <w:widowControl w:val="0"/>
              <w:numPr>
                <w:ilvl w:val="0"/>
                <w:numId w:val="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M</w:t>
            </w:r>
            <w:r w:rsidRPr="005904F9" w:rsidR="009623AB">
              <w:rPr>
                <w:rFonts w:cs="Arial"/>
              </w:rPr>
              <w:t>e</w:t>
            </w:r>
            <w:r w:rsidRPr="005904F9" w:rsidR="009623AB">
              <w:rPr>
                <w:rFonts w:cs="Arial"/>
                <w:spacing w:val="-3"/>
              </w:rPr>
              <w:t>e</w:t>
            </w:r>
            <w:r w:rsidRPr="005904F9" w:rsidR="009623AB">
              <w:rPr>
                <w:rFonts w:cs="Arial"/>
                <w:spacing w:val="1"/>
              </w:rPr>
              <w:t>t</w:t>
            </w:r>
            <w:r w:rsidRPr="005904F9" w:rsidR="009623AB">
              <w:rPr>
                <w:rFonts w:cs="Arial"/>
                <w:spacing w:val="-1"/>
              </w:rPr>
              <w:t>i</w:t>
            </w:r>
            <w:r w:rsidRPr="005904F9" w:rsidR="009623AB">
              <w:rPr>
                <w:rFonts w:cs="Arial"/>
                <w:spacing w:val="-3"/>
              </w:rPr>
              <w:t>n</w:t>
            </w:r>
            <w:r w:rsidRPr="005904F9" w:rsidR="009623AB">
              <w:rPr>
                <w:rFonts w:cs="Arial"/>
                <w:spacing w:val="2"/>
              </w:rPr>
              <w:t>g</w:t>
            </w:r>
            <w:r>
              <w:rPr>
                <w:rFonts w:cs="Arial"/>
                <w:spacing w:val="2"/>
              </w:rPr>
              <w:t>s</w:t>
            </w:r>
            <w:r w:rsidRPr="005904F9" w:rsidR="009623AB">
              <w:rPr>
                <w:rFonts w:cs="Arial"/>
              </w:rPr>
              <w:t>,</w:t>
            </w:r>
            <w:r w:rsidRPr="005904F9" w:rsidR="009623AB">
              <w:rPr>
                <w:rFonts w:cs="Arial"/>
                <w:spacing w:val="-2"/>
              </w:rPr>
              <w:t xml:space="preserve"> </w:t>
            </w:r>
            <w:r w:rsidRPr="005904F9" w:rsidR="009623AB">
              <w:rPr>
                <w:rFonts w:cs="Arial"/>
                <w:spacing w:val="3"/>
              </w:rPr>
              <w:t>f</w:t>
            </w:r>
            <w:r w:rsidRPr="005904F9" w:rsidR="009623AB">
              <w:rPr>
                <w:rFonts w:cs="Arial"/>
              </w:rPr>
              <w:t>u</w:t>
            </w:r>
            <w:r w:rsidRPr="005904F9" w:rsidR="009623AB">
              <w:rPr>
                <w:rFonts w:cs="Arial"/>
                <w:spacing w:val="-3"/>
              </w:rPr>
              <w:t>n</w:t>
            </w:r>
            <w:r w:rsidRPr="005904F9" w:rsidR="009623AB">
              <w:rPr>
                <w:rFonts w:cs="Arial"/>
              </w:rPr>
              <w:t>c</w:t>
            </w:r>
            <w:r w:rsidRPr="005904F9" w:rsidR="009623AB">
              <w:rPr>
                <w:rFonts w:cs="Arial"/>
                <w:spacing w:val="1"/>
              </w:rPr>
              <w:t>t</w:t>
            </w:r>
            <w:r w:rsidRPr="005904F9" w:rsidR="009623AB">
              <w:rPr>
                <w:rFonts w:cs="Arial"/>
                <w:spacing w:val="-1"/>
              </w:rPr>
              <w:t>i</w:t>
            </w:r>
            <w:r w:rsidRPr="005904F9" w:rsidR="009623AB">
              <w:rPr>
                <w:rFonts w:cs="Arial"/>
              </w:rPr>
              <w:t>on</w:t>
            </w:r>
            <w:r>
              <w:rPr>
                <w:rFonts w:cs="Arial"/>
              </w:rPr>
              <w:t>s</w:t>
            </w:r>
            <w:r w:rsidRPr="005904F9" w:rsidR="009623AB">
              <w:rPr>
                <w:rFonts w:cs="Arial"/>
              </w:rPr>
              <w:t>, sector-</w:t>
            </w:r>
            <w:proofErr w:type="gramStart"/>
            <w:r w:rsidRPr="005904F9" w:rsidR="009623AB">
              <w:rPr>
                <w:rFonts w:cs="Arial"/>
              </w:rPr>
              <w:t>conferences</w:t>
            </w:r>
            <w:proofErr w:type="gramEnd"/>
            <w:r w:rsidRPr="005904F9" w:rsidR="009623AB">
              <w:rPr>
                <w:rFonts w:cs="Arial"/>
              </w:rPr>
              <w:t xml:space="preserve"> or</w:t>
            </w:r>
            <w:r w:rsidRPr="005904F9" w:rsidR="009623AB">
              <w:rPr>
                <w:rFonts w:cs="Arial"/>
                <w:spacing w:val="-1"/>
              </w:rPr>
              <w:t xml:space="preserve"> </w:t>
            </w:r>
            <w:r w:rsidRPr="005904F9" w:rsidR="009623AB">
              <w:rPr>
                <w:rFonts w:cs="Arial"/>
              </w:rPr>
              <w:t>oth</w:t>
            </w:r>
            <w:r w:rsidRPr="005904F9" w:rsidR="009623AB">
              <w:rPr>
                <w:rFonts w:cs="Arial"/>
                <w:spacing w:val="-2"/>
              </w:rPr>
              <w:t>e</w:t>
            </w:r>
            <w:r w:rsidRPr="005904F9" w:rsidR="009623AB">
              <w:rPr>
                <w:rFonts w:cs="Arial"/>
              </w:rPr>
              <w:t>r</w:t>
            </w:r>
            <w:r w:rsidRPr="005904F9" w:rsidR="009623AB">
              <w:rPr>
                <w:rFonts w:cs="Arial"/>
                <w:spacing w:val="2"/>
              </w:rPr>
              <w:t xml:space="preserve"> </w:t>
            </w:r>
            <w:r w:rsidRPr="005904F9" w:rsidR="009623AB">
              <w:rPr>
                <w:rFonts w:cs="Arial"/>
                <w:spacing w:val="-3"/>
              </w:rPr>
              <w:t>o</w:t>
            </w:r>
            <w:r w:rsidRPr="005904F9" w:rsidR="009623AB">
              <w:rPr>
                <w:rFonts w:cs="Arial"/>
                <w:spacing w:val="-1"/>
              </w:rPr>
              <w:t>f</w:t>
            </w:r>
            <w:r w:rsidRPr="005904F9" w:rsidR="009623AB">
              <w:rPr>
                <w:rFonts w:cs="Arial"/>
                <w:spacing w:val="3"/>
              </w:rPr>
              <w:t>f</w:t>
            </w:r>
            <w:r w:rsidRPr="005904F9" w:rsidR="009623AB">
              <w:rPr>
                <w:rFonts w:cs="Arial"/>
                <w:spacing w:val="-1"/>
              </w:rPr>
              <w:t>i</w:t>
            </w:r>
            <w:r w:rsidRPr="005904F9" w:rsidR="009623AB">
              <w:rPr>
                <w:rFonts w:cs="Arial"/>
              </w:rPr>
              <w:t>c</w:t>
            </w:r>
            <w:r w:rsidRPr="005904F9" w:rsidR="009623AB">
              <w:rPr>
                <w:rFonts w:cs="Arial"/>
                <w:spacing w:val="-1"/>
              </w:rPr>
              <w:t>i</w:t>
            </w:r>
            <w:r w:rsidRPr="005904F9" w:rsidR="009623AB">
              <w:rPr>
                <w:rFonts w:cs="Arial"/>
              </w:rPr>
              <w:t>al</w:t>
            </w:r>
            <w:r w:rsidRPr="005904F9" w:rsidR="009623AB">
              <w:rPr>
                <w:rFonts w:cs="Arial"/>
                <w:spacing w:val="-2"/>
              </w:rPr>
              <w:t xml:space="preserve"> </w:t>
            </w:r>
            <w:r w:rsidRPr="005904F9" w:rsidR="009623AB">
              <w:rPr>
                <w:rFonts w:cs="Arial"/>
                <w:spacing w:val="1"/>
              </w:rPr>
              <w:t>r</w:t>
            </w:r>
            <w:r w:rsidRPr="005904F9" w:rsidR="009623AB">
              <w:rPr>
                <w:rFonts w:cs="Arial"/>
              </w:rPr>
              <w:t>o</w:t>
            </w:r>
            <w:r w:rsidRPr="005904F9" w:rsidR="009623AB">
              <w:rPr>
                <w:rFonts w:cs="Arial"/>
                <w:spacing w:val="-1"/>
              </w:rPr>
              <w:t>l</w:t>
            </w:r>
            <w:r w:rsidRPr="005904F9" w:rsidR="009623AB">
              <w:rPr>
                <w:rFonts w:cs="Arial"/>
              </w:rPr>
              <w:t>e a</w:t>
            </w:r>
            <w:r w:rsidRPr="005904F9" w:rsidR="009623AB">
              <w:rPr>
                <w:rFonts w:cs="Arial"/>
                <w:spacing w:val="-1"/>
              </w:rPr>
              <w:t>t</w:t>
            </w:r>
            <w:r w:rsidRPr="005904F9" w:rsidR="009623AB">
              <w:rPr>
                <w:rFonts w:cs="Arial"/>
                <w:spacing w:val="1"/>
              </w:rPr>
              <w:t>t</w:t>
            </w:r>
            <w:r w:rsidRPr="005904F9" w:rsidR="009623AB">
              <w:rPr>
                <w:rFonts w:cs="Arial"/>
              </w:rPr>
              <w:t>e</w:t>
            </w:r>
            <w:r w:rsidRPr="005904F9" w:rsidR="009623AB">
              <w:rPr>
                <w:rFonts w:cs="Arial"/>
                <w:spacing w:val="-1"/>
              </w:rPr>
              <w:t>n</w:t>
            </w:r>
            <w:r w:rsidRPr="005904F9" w:rsidR="009623AB">
              <w:rPr>
                <w:rFonts w:cs="Arial"/>
              </w:rPr>
              <w:t>d</w:t>
            </w:r>
            <w:r w:rsidRPr="005904F9" w:rsidR="009623AB">
              <w:rPr>
                <w:rFonts w:cs="Arial"/>
                <w:spacing w:val="-1"/>
              </w:rPr>
              <w:t>e</w:t>
            </w:r>
            <w:r w:rsidRPr="005904F9" w:rsidR="009623AB">
              <w:rPr>
                <w:rFonts w:cs="Arial"/>
              </w:rPr>
              <w:t>d as</w:t>
            </w:r>
            <w:r w:rsidRPr="005904F9" w:rsidR="009623AB">
              <w:rPr>
                <w:rFonts w:cs="Arial"/>
                <w:spacing w:val="-1"/>
              </w:rPr>
              <w:t xml:space="preserve"> </w:t>
            </w:r>
            <w:r w:rsidRPr="005904F9" w:rsidR="009623AB">
              <w:rPr>
                <w:rFonts w:cs="Arial"/>
              </w:rPr>
              <w:t>a</w:t>
            </w:r>
            <w:r w:rsidRPr="005904F9" w:rsidR="009623AB">
              <w:rPr>
                <w:rFonts w:cs="Arial"/>
                <w:spacing w:val="-1"/>
              </w:rPr>
              <w:t xml:space="preserve"> </w:t>
            </w:r>
            <w:r w:rsidRPr="005904F9" w:rsidR="009623AB">
              <w:rPr>
                <w:rFonts w:cs="Arial"/>
                <w:spacing w:val="1"/>
              </w:rPr>
              <w:t>r</w:t>
            </w:r>
            <w:r w:rsidRPr="005904F9" w:rsidR="009623AB">
              <w:rPr>
                <w:rFonts w:cs="Arial"/>
              </w:rPr>
              <w:t>e</w:t>
            </w:r>
            <w:r w:rsidRPr="005904F9" w:rsidR="009623AB">
              <w:rPr>
                <w:rFonts w:cs="Arial"/>
                <w:spacing w:val="-1"/>
              </w:rPr>
              <w:t>p</w:t>
            </w:r>
            <w:r w:rsidRPr="005904F9" w:rsidR="009623AB">
              <w:rPr>
                <w:rFonts w:cs="Arial"/>
                <w:spacing w:val="1"/>
              </w:rPr>
              <w:t>r</w:t>
            </w:r>
            <w:r w:rsidRPr="005904F9" w:rsidR="009623AB">
              <w:rPr>
                <w:rFonts w:cs="Arial"/>
                <w:spacing w:val="-3"/>
              </w:rPr>
              <w:t>e</w:t>
            </w:r>
            <w:r w:rsidRPr="005904F9" w:rsidR="009623AB">
              <w:rPr>
                <w:rFonts w:cs="Arial"/>
              </w:rPr>
              <w:t>se</w:t>
            </w:r>
            <w:r w:rsidRPr="005904F9" w:rsidR="009623AB">
              <w:rPr>
                <w:rFonts w:cs="Arial"/>
                <w:spacing w:val="-1"/>
              </w:rPr>
              <w:t>nt</w:t>
            </w:r>
            <w:r w:rsidRPr="005904F9" w:rsidR="009623AB">
              <w:rPr>
                <w:rFonts w:cs="Arial"/>
              </w:rPr>
              <w:t>ati</w:t>
            </w:r>
            <w:r w:rsidRPr="005904F9" w:rsidR="009623AB">
              <w:rPr>
                <w:rFonts w:cs="Arial"/>
                <w:spacing w:val="-3"/>
              </w:rPr>
              <w:t>v</w:t>
            </w:r>
            <w:r w:rsidRPr="005904F9" w:rsidR="009623AB">
              <w:rPr>
                <w:rFonts w:cs="Arial"/>
              </w:rPr>
              <w:t>e of</w:t>
            </w:r>
            <w:r w:rsidRPr="005904F9" w:rsidR="009623AB">
              <w:rPr>
                <w:rFonts w:cs="Arial"/>
                <w:spacing w:val="2"/>
              </w:rPr>
              <w:t xml:space="preserve"> </w:t>
            </w:r>
            <w:r w:rsidRPr="005904F9" w:rsidR="009623AB">
              <w:rPr>
                <w:rFonts w:cs="Arial"/>
                <w:spacing w:val="-1"/>
              </w:rPr>
              <w:t>t</w:t>
            </w:r>
            <w:r w:rsidRPr="005904F9" w:rsidR="009623AB">
              <w:rPr>
                <w:rFonts w:cs="Arial"/>
              </w:rPr>
              <w:t>he</w:t>
            </w:r>
            <w:r w:rsidRPr="005904F9" w:rsidR="009623AB">
              <w:rPr>
                <w:rFonts w:cs="Arial"/>
                <w:spacing w:val="1"/>
              </w:rPr>
              <w:t xml:space="preserve"> </w:t>
            </w:r>
            <w:r w:rsidRPr="005904F9" w:rsidR="009623AB">
              <w:rPr>
                <w:rFonts w:cs="Arial"/>
                <w:spacing w:val="-1"/>
              </w:rPr>
              <w:t>C</w:t>
            </w:r>
            <w:r w:rsidRPr="005904F9" w:rsidR="009623AB">
              <w:rPr>
                <w:rFonts w:cs="Arial"/>
              </w:rPr>
              <w:t>o</w:t>
            </w:r>
            <w:r w:rsidRPr="005904F9" w:rsidR="009623AB">
              <w:rPr>
                <w:rFonts w:cs="Arial"/>
                <w:spacing w:val="-1"/>
              </w:rPr>
              <w:t>u</w:t>
            </w:r>
            <w:r w:rsidRPr="005904F9" w:rsidR="009623AB">
              <w:rPr>
                <w:rFonts w:cs="Arial"/>
              </w:rPr>
              <w:t>nc</w:t>
            </w:r>
            <w:r w:rsidRPr="005904F9" w:rsidR="009623AB">
              <w:rPr>
                <w:rFonts w:cs="Arial"/>
                <w:spacing w:val="-1"/>
              </w:rPr>
              <w:t>i</w:t>
            </w:r>
            <w:r w:rsidRPr="005904F9" w:rsidR="009623AB">
              <w:rPr>
                <w:rFonts w:cs="Arial"/>
              </w:rPr>
              <w:t xml:space="preserve">l or </w:t>
            </w:r>
            <w:r w:rsidRPr="005904F9" w:rsidR="009623AB">
              <w:rPr>
                <w:rFonts w:cs="Arial"/>
                <w:spacing w:val="-4"/>
              </w:rPr>
              <w:t>M</w:t>
            </w:r>
            <w:r w:rsidRPr="005904F9" w:rsidR="009623AB">
              <w:rPr>
                <w:rFonts w:cs="Arial"/>
                <w:spacing w:val="2"/>
              </w:rPr>
              <w:t>a</w:t>
            </w:r>
            <w:r w:rsidRPr="005904F9" w:rsidR="009623AB">
              <w:rPr>
                <w:rFonts w:cs="Arial"/>
                <w:spacing w:val="-2"/>
              </w:rPr>
              <w:t>y</w:t>
            </w:r>
            <w:r w:rsidRPr="005904F9" w:rsidR="009623AB">
              <w:rPr>
                <w:rFonts w:cs="Arial"/>
              </w:rPr>
              <w:t>or</w:t>
            </w:r>
          </w:p>
          <w:p w:rsidRPr="005904F9" w:rsidR="00703120" w:rsidP="00703120" w:rsidRDefault="00703120" w14:paraId="39A80F62" w14:textId="77777777">
            <w:pPr>
              <w:widowControl w:val="0"/>
              <w:numPr>
                <w:ilvl w:val="0"/>
                <w:numId w:val="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M</w:t>
            </w:r>
            <w:r w:rsidRPr="005904F9">
              <w:rPr>
                <w:rFonts w:cs="Arial"/>
              </w:rPr>
              <w:t>e</w:t>
            </w:r>
            <w:r w:rsidRPr="005904F9">
              <w:rPr>
                <w:rFonts w:cs="Arial"/>
                <w:spacing w:val="-1"/>
              </w:rPr>
              <w:t>e</w:t>
            </w:r>
            <w:r w:rsidRPr="005904F9">
              <w:rPr>
                <w:rFonts w:cs="Arial"/>
                <w:spacing w:val="1"/>
              </w:rPr>
              <w:t>t</w:t>
            </w:r>
            <w:r w:rsidRPr="005904F9">
              <w:rPr>
                <w:rFonts w:cs="Arial"/>
                <w:spacing w:val="-1"/>
              </w:rPr>
              <w:t>i</w:t>
            </w:r>
            <w:r w:rsidRPr="005904F9">
              <w:rPr>
                <w:rFonts w:cs="Arial"/>
                <w:spacing w:val="-3"/>
              </w:rPr>
              <w:t>n</w:t>
            </w:r>
            <w:r w:rsidRPr="005904F9">
              <w:rPr>
                <w:rFonts w:cs="Arial"/>
                <w:spacing w:val="2"/>
              </w:rPr>
              <w:t>g</w:t>
            </w:r>
            <w:r w:rsidRPr="005904F9">
              <w:rPr>
                <w:rFonts w:cs="Arial"/>
              </w:rPr>
              <w:t>s</w:t>
            </w:r>
            <w:r w:rsidRPr="005904F9">
              <w:rPr>
                <w:rFonts w:cs="Arial"/>
                <w:spacing w:val="-1"/>
              </w:rPr>
              <w:t xml:space="preserve"> </w:t>
            </w:r>
            <w:r w:rsidRPr="005904F9">
              <w:rPr>
                <w:rFonts w:cs="Arial"/>
                <w:spacing w:val="-3"/>
              </w:rPr>
              <w:t>o</w:t>
            </w:r>
            <w:r w:rsidRPr="005904F9">
              <w:rPr>
                <w:rFonts w:cs="Arial"/>
              </w:rPr>
              <w:t>f</w:t>
            </w:r>
            <w:r w:rsidRPr="005904F9">
              <w:rPr>
                <w:rFonts w:cs="Arial"/>
                <w:spacing w:val="2"/>
              </w:rPr>
              <w:t xml:space="preserve"> </w:t>
            </w:r>
            <w:r w:rsidRPr="005904F9">
              <w:rPr>
                <w:rFonts w:cs="Arial"/>
              </w:rPr>
              <w:t>a</w:t>
            </w:r>
            <w:r w:rsidRPr="005904F9">
              <w:rPr>
                <w:rFonts w:cs="Arial"/>
                <w:spacing w:val="-3"/>
              </w:rPr>
              <w:t>n</w:t>
            </w:r>
            <w:r w:rsidRPr="005904F9">
              <w:rPr>
                <w:rFonts w:cs="Arial"/>
              </w:rPr>
              <w:t>y</w:t>
            </w:r>
            <w:r w:rsidRPr="005904F9">
              <w:rPr>
                <w:rFonts w:cs="Arial"/>
                <w:spacing w:val="-1"/>
              </w:rPr>
              <w:t xml:space="preserve"> C</w:t>
            </w:r>
            <w:r w:rsidRPr="005904F9">
              <w:rPr>
                <w:rFonts w:cs="Arial"/>
              </w:rPr>
              <w:t>o</w:t>
            </w:r>
            <w:r w:rsidRPr="005904F9">
              <w:rPr>
                <w:rFonts w:cs="Arial"/>
                <w:spacing w:val="-1"/>
              </w:rPr>
              <w:t>u</w:t>
            </w:r>
            <w:r w:rsidRPr="005904F9">
              <w:rPr>
                <w:rFonts w:cs="Arial"/>
              </w:rPr>
              <w:t>nc</w:t>
            </w:r>
            <w:r w:rsidRPr="005904F9">
              <w:rPr>
                <w:rFonts w:cs="Arial"/>
                <w:spacing w:val="-1"/>
              </w:rPr>
              <w:t>i</w:t>
            </w:r>
            <w:r w:rsidRPr="005904F9">
              <w:rPr>
                <w:rFonts w:cs="Arial"/>
              </w:rPr>
              <w:t>l a</w:t>
            </w:r>
            <w:r w:rsidRPr="005904F9">
              <w:rPr>
                <w:rFonts w:cs="Arial"/>
                <w:spacing w:val="-1"/>
              </w:rPr>
              <w:t>p</w:t>
            </w:r>
            <w:r w:rsidRPr="005904F9">
              <w:rPr>
                <w:rFonts w:cs="Arial"/>
              </w:rPr>
              <w:t>p</w:t>
            </w:r>
            <w:r w:rsidRPr="005904F9">
              <w:rPr>
                <w:rFonts w:cs="Arial"/>
                <w:spacing w:val="-1"/>
              </w:rPr>
              <w:t>oi</w:t>
            </w:r>
            <w:r w:rsidRPr="005904F9">
              <w:rPr>
                <w:rFonts w:cs="Arial"/>
              </w:rPr>
              <w:t>nted</w:t>
            </w:r>
            <w:r w:rsidRPr="005904F9">
              <w:rPr>
                <w:rFonts w:cs="Arial"/>
                <w:spacing w:val="1"/>
              </w:rPr>
              <w:t xml:space="preserve"> </w:t>
            </w:r>
            <w:r w:rsidRPr="005904F9">
              <w:rPr>
                <w:rFonts w:cs="Arial"/>
              </w:rPr>
              <w:t>co</w:t>
            </w:r>
            <w:r w:rsidRPr="005904F9">
              <w:rPr>
                <w:rFonts w:cs="Arial"/>
                <w:spacing w:val="-2"/>
              </w:rPr>
              <w:t>m</w:t>
            </w:r>
            <w:r w:rsidRPr="005904F9">
              <w:rPr>
                <w:rFonts w:cs="Arial"/>
                <w:spacing w:val="1"/>
              </w:rPr>
              <w:t>m</w:t>
            </w:r>
            <w:r w:rsidRPr="005904F9">
              <w:rPr>
                <w:rFonts w:cs="Arial"/>
                <w:spacing w:val="-1"/>
              </w:rPr>
              <w:t>i</w:t>
            </w:r>
            <w:r w:rsidRPr="005904F9">
              <w:rPr>
                <w:rFonts w:cs="Arial"/>
                <w:spacing w:val="1"/>
              </w:rPr>
              <w:t>tt</w:t>
            </w:r>
            <w:r w:rsidRPr="005904F9">
              <w:rPr>
                <w:rFonts w:cs="Arial"/>
              </w:rPr>
              <w:t>ee</w:t>
            </w:r>
            <w:r w:rsidRPr="005904F9">
              <w:rPr>
                <w:rFonts w:cs="Arial"/>
                <w:spacing w:val="-2"/>
              </w:rPr>
              <w:t xml:space="preserve"> </w:t>
            </w:r>
            <w:r w:rsidRPr="005904F9">
              <w:rPr>
                <w:rFonts w:cs="Arial"/>
              </w:rPr>
              <w:t>or</w:t>
            </w:r>
            <w:r w:rsidRPr="005904F9">
              <w:rPr>
                <w:rFonts w:cs="Arial"/>
                <w:spacing w:val="-1"/>
              </w:rPr>
              <w:t xml:space="preserve"> </w:t>
            </w:r>
            <w:r w:rsidRPr="005904F9">
              <w:rPr>
                <w:rFonts w:cs="Arial"/>
              </w:rPr>
              <w:t>a</w:t>
            </w:r>
            <w:r w:rsidRPr="005904F9">
              <w:rPr>
                <w:rFonts w:cs="Arial"/>
                <w:spacing w:val="-1"/>
              </w:rPr>
              <w:t>n</w:t>
            </w:r>
            <w:r w:rsidRPr="005904F9">
              <w:rPr>
                <w:rFonts w:cs="Arial"/>
              </w:rPr>
              <w:t>y</w:t>
            </w:r>
            <w:r w:rsidRPr="005904F9">
              <w:rPr>
                <w:rFonts w:cs="Arial"/>
                <w:spacing w:val="-1"/>
              </w:rPr>
              <w:t xml:space="preserve"> i</w:t>
            </w:r>
            <w:r w:rsidRPr="005904F9">
              <w:rPr>
                <w:rFonts w:cs="Arial"/>
              </w:rPr>
              <w:t>nc</w:t>
            </w:r>
            <w:r w:rsidRPr="005904F9">
              <w:rPr>
                <w:rFonts w:cs="Arial"/>
                <w:spacing w:val="-1"/>
              </w:rPr>
              <w:t>o</w:t>
            </w:r>
            <w:r w:rsidRPr="005904F9">
              <w:rPr>
                <w:rFonts w:cs="Arial"/>
                <w:spacing w:val="1"/>
              </w:rPr>
              <w:t>r</w:t>
            </w:r>
            <w:r w:rsidRPr="005904F9">
              <w:rPr>
                <w:rFonts w:cs="Arial"/>
              </w:rPr>
              <w:t>p</w:t>
            </w:r>
            <w:r w:rsidRPr="005904F9">
              <w:rPr>
                <w:rFonts w:cs="Arial"/>
                <w:spacing w:val="-1"/>
              </w:rPr>
              <w:t>o</w:t>
            </w:r>
            <w:r w:rsidRPr="005904F9">
              <w:rPr>
                <w:rFonts w:cs="Arial"/>
                <w:spacing w:val="1"/>
              </w:rPr>
              <w:t>r</w:t>
            </w:r>
            <w:r w:rsidRPr="005904F9">
              <w:rPr>
                <w:rFonts w:cs="Arial"/>
                <w:spacing w:val="-3"/>
              </w:rPr>
              <w:t>a</w:t>
            </w:r>
            <w:r w:rsidRPr="005904F9">
              <w:rPr>
                <w:rFonts w:cs="Arial"/>
                <w:spacing w:val="1"/>
              </w:rPr>
              <w:t>t</w:t>
            </w:r>
            <w:r w:rsidRPr="005904F9">
              <w:rPr>
                <w:rFonts w:cs="Arial"/>
                <w:spacing w:val="-3"/>
              </w:rPr>
              <w:t>e</w:t>
            </w:r>
            <w:r w:rsidRPr="005904F9">
              <w:rPr>
                <w:rFonts w:cs="Arial"/>
              </w:rPr>
              <w:t>d cha</w:t>
            </w:r>
            <w:r w:rsidRPr="005904F9">
              <w:rPr>
                <w:rFonts w:cs="Arial"/>
                <w:spacing w:val="1"/>
              </w:rPr>
              <w:t>r</w:t>
            </w:r>
            <w:r w:rsidRPr="005904F9">
              <w:rPr>
                <w:rFonts w:cs="Arial"/>
                <w:spacing w:val="-1"/>
              </w:rPr>
              <w:t>i</w:t>
            </w:r>
            <w:r w:rsidRPr="005904F9">
              <w:rPr>
                <w:rFonts w:cs="Arial"/>
                <w:spacing w:val="1"/>
              </w:rPr>
              <w:t>t</w:t>
            </w:r>
            <w:r w:rsidRPr="005904F9">
              <w:rPr>
                <w:rFonts w:cs="Arial"/>
              </w:rPr>
              <w:t>y</w:t>
            </w:r>
            <w:r w:rsidRPr="005904F9">
              <w:rPr>
                <w:rFonts w:cs="Arial"/>
                <w:spacing w:val="-1"/>
              </w:rPr>
              <w:t xml:space="preserve"> </w:t>
            </w:r>
            <w:r w:rsidRPr="005904F9">
              <w:rPr>
                <w:rFonts w:cs="Arial"/>
                <w:spacing w:val="-3"/>
              </w:rPr>
              <w:t>o</w:t>
            </w:r>
            <w:r w:rsidRPr="005904F9">
              <w:rPr>
                <w:rFonts w:cs="Arial"/>
              </w:rPr>
              <w:t>r com</w:t>
            </w:r>
            <w:r w:rsidRPr="005904F9">
              <w:rPr>
                <w:rFonts w:cs="Arial"/>
                <w:spacing w:val="1"/>
              </w:rPr>
              <w:t>m</w:t>
            </w:r>
            <w:r w:rsidRPr="005904F9">
              <w:rPr>
                <w:rFonts w:cs="Arial"/>
              </w:rPr>
              <w:t>u</w:t>
            </w:r>
            <w:r w:rsidRPr="005904F9">
              <w:rPr>
                <w:rFonts w:cs="Arial"/>
                <w:spacing w:val="-1"/>
              </w:rPr>
              <w:t>n</w:t>
            </w:r>
            <w:r w:rsidRPr="005904F9">
              <w:rPr>
                <w:rFonts w:cs="Arial"/>
                <w:spacing w:val="-3"/>
              </w:rPr>
              <w:t>i</w:t>
            </w:r>
            <w:r w:rsidRPr="005904F9">
              <w:rPr>
                <w:rFonts w:cs="Arial"/>
                <w:spacing w:val="1"/>
              </w:rPr>
              <w:t>t</w:t>
            </w:r>
            <w:r w:rsidRPr="005904F9">
              <w:rPr>
                <w:rFonts w:cs="Arial"/>
              </w:rPr>
              <w:t>y</w:t>
            </w:r>
            <w:r w:rsidRPr="005904F9">
              <w:rPr>
                <w:rFonts w:cs="Arial"/>
                <w:spacing w:val="-1"/>
              </w:rPr>
              <w:t xml:space="preserve"> </w:t>
            </w:r>
            <w:r w:rsidRPr="005904F9">
              <w:rPr>
                <w:rFonts w:cs="Arial"/>
              </w:rPr>
              <w:t>o</w:t>
            </w:r>
            <w:r w:rsidRPr="005904F9">
              <w:rPr>
                <w:rFonts w:cs="Arial"/>
                <w:spacing w:val="-2"/>
              </w:rPr>
              <w:t>r</w:t>
            </w:r>
            <w:r w:rsidRPr="005904F9">
              <w:rPr>
                <w:rFonts w:cs="Arial"/>
                <w:spacing w:val="2"/>
              </w:rPr>
              <w:t>g</w:t>
            </w:r>
            <w:r w:rsidRPr="005904F9">
              <w:rPr>
                <w:rFonts w:cs="Arial"/>
              </w:rPr>
              <w:t>a</w:t>
            </w:r>
            <w:r w:rsidRPr="005904F9">
              <w:rPr>
                <w:rFonts w:cs="Arial"/>
                <w:spacing w:val="-1"/>
              </w:rPr>
              <w:t>ni</w:t>
            </w:r>
            <w:r w:rsidRPr="005904F9">
              <w:rPr>
                <w:rFonts w:cs="Arial"/>
              </w:rPr>
              <w:t>sati</w:t>
            </w:r>
            <w:r w:rsidRPr="005904F9">
              <w:rPr>
                <w:rFonts w:cs="Arial"/>
                <w:spacing w:val="-1"/>
              </w:rPr>
              <w:t>o</w:t>
            </w:r>
            <w:r w:rsidRPr="005904F9">
              <w:rPr>
                <w:rFonts w:cs="Arial"/>
              </w:rPr>
              <w:t>n,</w:t>
            </w:r>
            <w:r w:rsidRPr="005904F9">
              <w:rPr>
                <w:rFonts w:cs="Arial"/>
                <w:spacing w:val="-3"/>
              </w:rPr>
              <w:t xml:space="preserve"> </w:t>
            </w:r>
            <w:r w:rsidRPr="005904F9">
              <w:rPr>
                <w:rFonts w:cs="Arial"/>
              </w:rPr>
              <w:t>as a</w:t>
            </w:r>
            <w:r w:rsidRPr="005904F9">
              <w:rPr>
                <w:rFonts w:cs="Arial"/>
                <w:spacing w:val="-1"/>
              </w:rPr>
              <w:t xml:space="preserve"> </w:t>
            </w:r>
            <w:r w:rsidRPr="005904F9">
              <w:rPr>
                <w:rFonts w:cs="Arial"/>
                <w:spacing w:val="1"/>
              </w:rPr>
              <w:t>r</w:t>
            </w:r>
            <w:r w:rsidRPr="005904F9">
              <w:rPr>
                <w:rFonts w:cs="Arial"/>
              </w:rPr>
              <w:t>e</w:t>
            </w:r>
            <w:r w:rsidRPr="005904F9">
              <w:rPr>
                <w:rFonts w:cs="Arial"/>
                <w:spacing w:val="-1"/>
              </w:rPr>
              <w:t>p</w:t>
            </w:r>
            <w:r w:rsidRPr="005904F9">
              <w:rPr>
                <w:rFonts w:cs="Arial"/>
                <w:spacing w:val="1"/>
              </w:rPr>
              <w:t>r</w:t>
            </w:r>
            <w:r w:rsidRPr="005904F9">
              <w:rPr>
                <w:rFonts w:cs="Arial"/>
              </w:rPr>
              <w:t>es</w:t>
            </w:r>
            <w:r w:rsidRPr="005904F9">
              <w:rPr>
                <w:rFonts w:cs="Arial"/>
                <w:spacing w:val="-1"/>
              </w:rPr>
              <w:t>e</w:t>
            </w:r>
            <w:r w:rsidRPr="005904F9">
              <w:rPr>
                <w:rFonts w:cs="Arial"/>
                <w:spacing w:val="-3"/>
              </w:rPr>
              <w:t>n</w:t>
            </w:r>
            <w:r w:rsidRPr="005904F9">
              <w:rPr>
                <w:rFonts w:cs="Arial"/>
                <w:spacing w:val="1"/>
              </w:rPr>
              <w:t>t</w:t>
            </w:r>
            <w:r w:rsidRPr="005904F9">
              <w:rPr>
                <w:rFonts w:cs="Arial"/>
                <w:spacing w:val="-3"/>
              </w:rPr>
              <w:t>a</w:t>
            </w:r>
            <w:r w:rsidRPr="005904F9">
              <w:rPr>
                <w:rFonts w:cs="Arial"/>
                <w:spacing w:val="1"/>
              </w:rPr>
              <w:t>t</w:t>
            </w:r>
            <w:r w:rsidRPr="005904F9">
              <w:rPr>
                <w:rFonts w:cs="Arial"/>
                <w:spacing w:val="-1"/>
              </w:rPr>
              <w:t>i</w:t>
            </w:r>
            <w:r w:rsidRPr="005904F9">
              <w:rPr>
                <w:rFonts w:cs="Arial"/>
                <w:spacing w:val="-2"/>
              </w:rPr>
              <w:t>v</w:t>
            </w:r>
            <w:r w:rsidRPr="005904F9">
              <w:rPr>
                <w:rFonts w:cs="Arial"/>
              </w:rPr>
              <w:t>e of</w:t>
            </w:r>
            <w:r w:rsidRPr="005904F9">
              <w:rPr>
                <w:rFonts w:cs="Arial"/>
                <w:spacing w:val="2"/>
              </w:rPr>
              <w:t xml:space="preserve"> </w:t>
            </w:r>
            <w:r w:rsidRPr="005904F9">
              <w:rPr>
                <w:rFonts w:cs="Arial"/>
                <w:spacing w:val="1"/>
              </w:rPr>
              <w:t>t</w:t>
            </w:r>
            <w:r w:rsidRPr="005904F9">
              <w:rPr>
                <w:rFonts w:cs="Arial"/>
                <w:spacing w:val="-3"/>
              </w:rPr>
              <w:t>h</w:t>
            </w:r>
            <w:r w:rsidRPr="005904F9">
              <w:rPr>
                <w:rFonts w:cs="Arial"/>
              </w:rPr>
              <w:t>e C</w:t>
            </w:r>
            <w:r w:rsidRPr="005904F9">
              <w:rPr>
                <w:rFonts w:cs="Arial"/>
                <w:spacing w:val="-1"/>
              </w:rPr>
              <w:t>o</w:t>
            </w:r>
            <w:r w:rsidRPr="005904F9">
              <w:rPr>
                <w:rFonts w:cs="Arial"/>
              </w:rPr>
              <w:t>u</w:t>
            </w:r>
            <w:r w:rsidRPr="005904F9">
              <w:rPr>
                <w:rFonts w:cs="Arial"/>
                <w:spacing w:val="-1"/>
              </w:rPr>
              <w:t>n</w:t>
            </w:r>
            <w:r w:rsidRPr="005904F9">
              <w:rPr>
                <w:rFonts w:cs="Arial"/>
              </w:rPr>
              <w:t>c</w:t>
            </w:r>
            <w:r w:rsidRPr="005904F9">
              <w:rPr>
                <w:rFonts w:cs="Arial"/>
                <w:spacing w:val="-1"/>
              </w:rPr>
              <w:t>il</w:t>
            </w:r>
          </w:p>
          <w:p w:rsidRPr="005904F9" w:rsidR="009623AB" w:rsidP="009623AB" w:rsidRDefault="00703120" w14:paraId="43EDE6EB" w14:textId="01CCDAD6">
            <w:pPr>
              <w:widowControl w:val="0"/>
              <w:numPr>
                <w:ilvl w:val="0"/>
                <w:numId w:val="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M</w:t>
            </w:r>
            <w:r w:rsidRPr="005904F9" w:rsidR="009623AB">
              <w:rPr>
                <w:rFonts w:cs="Arial"/>
              </w:rPr>
              <w:t>e</w:t>
            </w:r>
            <w:r w:rsidRPr="005904F9" w:rsidR="009623AB">
              <w:rPr>
                <w:rFonts w:cs="Arial"/>
                <w:spacing w:val="-1"/>
              </w:rPr>
              <w:t>e</w:t>
            </w:r>
            <w:r w:rsidRPr="005904F9" w:rsidR="009623AB">
              <w:rPr>
                <w:rFonts w:cs="Arial"/>
                <w:spacing w:val="1"/>
              </w:rPr>
              <w:t>t</w:t>
            </w:r>
            <w:r w:rsidRPr="005904F9" w:rsidR="009623AB">
              <w:rPr>
                <w:rFonts w:cs="Arial"/>
                <w:spacing w:val="-1"/>
              </w:rPr>
              <w:t>i</w:t>
            </w:r>
            <w:r w:rsidRPr="005904F9" w:rsidR="009623AB">
              <w:rPr>
                <w:rFonts w:cs="Arial"/>
                <w:spacing w:val="-3"/>
              </w:rPr>
              <w:t>n</w:t>
            </w:r>
            <w:r w:rsidRPr="005904F9" w:rsidR="009623AB">
              <w:rPr>
                <w:rFonts w:cs="Arial"/>
                <w:spacing w:val="2"/>
              </w:rPr>
              <w:t>g</w:t>
            </w:r>
            <w:r w:rsidRPr="005904F9" w:rsidR="009623AB">
              <w:rPr>
                <w:rFonts w:cs="Arial"/>
              </w:rPr>
              <w:t>s</w:t>
            </w:r>
            <w:r w:rsidRPr="005904F9" w:rsidR="009623AB">
              <w:rPr>
                <w:rFonts w:cs="Arial"/>
                <w:spacing w:val="-1"/>
              </w:rPr>
              <w:t xml:space="preserve"> </w:t>
            </w:r>
            <w:r w:rsidRPr="005904F9" w:rsidR="009623AB">
              <w:rPr>
                <w:rFonts w:cs="Arial"/>
                <w:spacing w:val="-3"/>
              </w:rPr>
              <w:t>o</w:t>
            </w:r>
            <w:r w:rsidRPr="005904F9" w:rsidR="009623AB">
              <w:rPr>
                <w:rFonts w:cs="Arial"/>
              </w:rPr>
              <w:t>f</w:t>
            </w:r>
            <w:r w:rsidRPr="005904F9" w:rsidR="009623AB">
              <w:rPr>
                <w:rFonts w:cs="Arial"/>
                <w:spacing w:val="2"/>
              </w:rPr>
              <w:t xml:space="preserve"> </w:t>
            </w:r>
            <w:r w:rsidRPr="005904F9" w:rsidR="009623AB">
              <w:rPr>
                <w:rFonts w:cs="Arial"/>
              </w:rPr>
              <w:t>a</w:t>
            </w:r>
            <w:r w:rsidRPr="005904F9" w:rsidR="009623AB">
              <w:rPr>
                <w:rFonts w:cs="Arial"/>
                <w:spacing w:val="-1"/>
              </w:rPr>
              <w:t xml:space="preserve"> </w:t>
            </w:r>
            <w:r w:rsidRPr="005904F9" w:rsidR="009623AB">
              <w:rPr>
                <w:rFonts w:cs="Arial"/>
                <w:spacing w:val="2"/>
              </w:rPr>
              <w:t>g</w:t>
            </w:r>
            <w:r w:rsidRPr="005904F9" w:rsidR="009623AB">
              <w:rPr>
                <w:rFonts w:cs="Arial"/>
                <w:spacing w:val="-2"/>
              </w:rPr>
              <w:t>r</w:t>
            </w:r>
            <w:r w:rsidRPr="005904F9" w:rsidR="009623AB">
              <w:rPr>
                <w:rFonts w:cs="Arial"/>
              </w:rPr>
              <w:t>o</w:t>
            </w:r>
            <w:r w:rsidRPr="005904F9" w:rsidR="009623AB">
              <w:rPr>
                <w:rFonts w:cs="Arial"/>
                <w:spacing w:val="-1"/>
              </w:rPr>
              <w:t>u</w:t>
            </w:r>
            <w:r w:rsidRPr="005904F9" w:rsidR="009623AB">
              <w:rPr>
                <w:rFonts w:cs="Arial"/>
              </w:rPr>
              <w:t xml:space="preserve">p, </w:t>
            </w:r>
            <w:proofErr w:type="gramStart"/>
            <w:r w:rsidRPr="005904F9" w:rsidR="009623AB">
              <w:rPr>
                <w:rFonts w:cs="Arial"/>
              </w:rPr>
              <w:t>o</w:t>
            </w:r>
            <w:r w:rsidRPr="005904F9" w:rsidR="009623AB">
              <w:rPr>
                <w:rFonts w:cs="Arial"/>
                <w:spacing w:val="-2"/>
              </w:rPr>
              <w:t>r</w:t>
            </w:r>
            <w:r w:rsidRPr="005904F9" w:rsidR="009623AB">
              <w:rPr>
                <w:rFonts w:cs="Arial"/>
                <w:spacing w:val="2"/>
              </w:rPr>
              <w:t>g</w:t>
            </w:r>
            <w:r w:rsidRPr="005904F9" w:rsidR="009623AB">
              <w:rPr>
                <w:rFonts w:cs="Arial"/>
              </w:rPr>
              <w:t>a</w:t>
            </w:r>
            <w:r w:rsidRPr="005904F9" w:rsidR="009623AB">
              <w:rPr>
                <w:rFonts w:cs="Arial"/>
                <w:spacing w:val="-1"/>
              </w:rPr>
              <w:t>ni</w:t>
            </w:r>
            <w:r w:rsidRPr="005904F9" w:rsidR="009623AB">
              <w:rPr>
                <w:rFonts w:cs="Arial"/>
              </w:rPr>
              <w:t>sati</w:t>
            </w:r>
            <w:r w:rsidRPr="005904F9" w:rsidR="009623AB">
              <w:rPr>
                <w:rFonts w:cs="Arial"/>
                <w:spacing w:val="-1"/>
              </w:rPr>
              <w:t>o</w:t>
            </w:r>
            <w:r w:rsidRPr="005904F9" w:rsidR="009623AB">
              <w:rPr>
                <w:rFonts w:cs="Arial"/>
              </w:rPr>
              <w:t>n</w:t>
            </w:r>
            <w:proofErr w:type="gramEnd"/>
            <w:r w:rsidRPr="005904F9" w:rsidR="009623AB">
              <w:rPr>
                <w:rFonts w:cs="Arial"/>
                <w:spacing w:val="-2"/>
              </w:rPr>
              <w:t xml:space="preserve"> </w:t>
            </w:r>
            <w:r w:rsidRPr="005904F9" w:rsidR="009623AB">
              <w:rPr>
                <w:rFonts w:cs="Arial"/>
              </w:rPr>
              <w:t>or</w:t>
            </w:r>
            <w:r w:rsidRPr="005904F9" w:rsidR="009623AB">
              <w:rPr>
                <w:rFonts w:cs="Arial"/>
                <w:spacing w:val="-1"/>
              </w:rPr>
              <w:t xml:space="preserve"> St</w:t>
            </w:r>
            <w:r w:rsidRPr="005904F9" w:rsidR="009623AB">
              <w:rPr>
                <w:rFonts w:cs="Arial"/>
              </w:rPr>
              <w:t>atu</w:t>
            </w:r>
            <w:r w:rsidRPr="005904F9" w:rsidR="009623AB">
              <w:rPr>
                <w:rFonts w:cs="Arial"/>
                <w:spacing w:val="1"/>
              </w:rPr>
              <w:t>t</w:t>
            </w:r>
            <w:r w:rsidRPr="005904F9" w:rsidR="009623AB">
              <w:rPr>
                <w:rFonts w:cs="Arial"/>
                <w:spacing w:val="-3"/>
              </w:rPr>
              <w:t>o</w:t>
            </w:r>
            <w:r w:rsidRPr="005904F9" w:rsidR="009623AB">
              <w:rPr>
                <w:rFonts w:cs="Arial"/>
                <w:spacing w:val="1"/>
              </w:rPr>
              <w:t>r</w:t>
            </w:r>
            <w:r w:rsidRPr="005904F9" w:rsidR="009623AB">
              <w:rPr>
                <w:rFonts w:cs="Arial"/>
              </w:rPr>
              <w:t>y</w:t>
            </w:r>
            <w:r w:rsidRPr="005904F9" w:rsidR="009623AB">
              <w:rPr>
                <w:rFonts w:cs="Arial"/>
                <w:spacing w:val="-1"/>
              </w:rPr>
              <w:t xml:space="preserve"> Body </w:t>
            </w:r>
            <w:r w:rsidRPr="005904F9" w:rsidR="009623AB">
              <w:rPr>
                <w:rFonts w:cs="Arial"/>
                <w:spacing w:val="1"/>
              </w:rPr>
              <w:t>t</w:t>
            </w:r>
            <w:r w:rsidRPr="005904F9" w:rsidR="009623AB">
              <w:rPr>
                <w:rFonts w:cs="Arial"/>
              </w:rPr>
              <w:t xml:space="preserve">o </w:t>
            </w:r>
            <w:r w:rsidRPr="005904F9" w:rsidR="009623AB">
              <w:rPr>
                <w:rFonts w:cs="Arial"/>
                <w:spacing w:val="-3"/>
              </w:rPr>
              <w:t>w</w:t>
            </w:r>
            <w:r w:rsidRPr="005904F9" w:rsidR="009623AB">
              <w:rPr>
                <w:rFonts w:cs="Arial"/>
              </w:rPr>
              <w:t>h</w:t>
            </w:r>
            <w:r w:rsidRPr="005904F9" w:rsidR="009623AB">
              <w:rPr>
                <w:rFonts w:cs="Arial"/>
                <w:spacing w:val="-1"/>
              </w:rPr>
              <w:t>i</w:t>
            </w:r>
            <w:r w:rsidRPr="005904F9" w:rsidR="009623AB">
              <w:rPr>
                <w:rFonts w:cs="Arial"/>
              </w:rPr>
              <w:t xml:space="preserve">ch </w:t>
            </w:r>
            <w:r w:rsidRPr="005904F9" w:rsidR="009623AB">
              <w:rPr>
                <w:rFonts w:cs="Arial"/>
                <w:spacing w:val="2"/>
              </w:rPr>
              <w:t>t</w:t>
            </w:r>
            <w:r w:rsidRPr="005904F9" w:rsidR="009623AB">
              <w:rPr>
                <w:rFonts w:cs="Arial"/>
              </w:rPr>
              <w:t>he</w:t>
            </w:r>
            <w:r w:rsidRPr="005904F9" w:rsidR="009623AB">
              <w:rPr>
                <w:rFonts w:cs="Arial"/>
                <w:spacing w:val="-2"/>
              </w:rPr>
              <w:t xml:space="preserve"> </w:t>
            </w:r>
            <w:r w:rsidRPr="005904F9" w:rsidR="009623AB">
              <w:rPr>
                <w:rFonts w:cs="Arial"/>
                <w:spacing w:val="-1"/>
              </w:rPr>
              <w:t>C</w:t>
            </w:r>
            <w:r w:rsidRPr="005904F9" w:rsidR="009623AB">
              <w:rPr>
                <w:rFonts w:cs="Arial"/>
              </w:rPr>
              <w:t>o</w:t>
            </w:r>
            <w:r w:rsidRPr="005904F9" w:rsidR="009623AB">
              <w:rPr>
                <w:rFonts w:cs="Arial"/>
                <w:spacing w:val="-1"/>
              </w:rPr>
              <w:t>u</w:t>
            </w:r>
            <w:r w:rsidRPr="005904F9" w:rsidR="009623AB">
              <w:rPr>
                <w:rFonts w:cs="Arial"/>
              </w:rPr>
              <w:t>nc</w:t>
            </w:r>
            <w:r w:rsidRPr="005904F9" w:rsidR="009623AB">
              <w:rPr>
                <w:rFonts w:cs="Arial"/>
                <w:spacing w:val="-1"/>
              </w:rPr>
              <w:t>ill</w:t>
            </w:r>
            <w:r w:rsidRPr="005904F9" w:rsidR="009623AB">
              <w:rPr>
                <w:rFonts w:cs="Arial"/>
              </w:rPr>
              <w:t>or</w:t>
            </w:r>
            <w:r w:rsidRPr="005904F9" w:rsidR="009623AB">
              <w:rPr>
                <w:rFonts w:cs="Arial"/>
                <w:spacing w:val="2"/>
              </w:rPr>
              <w:t xml:space="preserve"> </w:t>
            </w:r>
            <w:r w:rsidRPr="005904F9" w:rsidR="009623AB">
              <w:rPr>
                <w:rFonts w:cs="Arial"/>
              </w:rPr>
              <w:t>h</w:t>
            </w:r>
            <w:r w:rsidRPr="005904F9" w:rsidR="009623AB">
              <w:rPr>
                <w:rFonts w:cs="Arial"/>
                <w:spacing w:val="-1"/>
              </w:rPr>
              <w:t>a</w:t>
            </w:r>
            <w:r w:rsidRPr="005904F9" w:rsidR="009623AB">
              <w:rPr>
                <w:rFonts w:cs="Arial"/>
              </w:rPr>
              <w:t>s</w:t>
            </w:r>
            <w:r w:rsidRPr="005904F9" w:rsidR="009623AB">
              <w:rPr>
                <w:rFonts w:cs="Arial"/>
                <w:spacing w:val="1"/>
              </w:rPr>
              <w:t xml:space="preserve"> </w:t>
            </w:r>
            <w:r w:rsidRPr="005904F9" w:rsidR="009623AB">
              <w:rPr>
                <w:rFonts w:cs="Arial"/>
              </w:rPr>
              <w:t>b</w:t>
            </w:r>
            <w:r w:rsidRPr="005904F9" w:rsidR="009623AB">
              <w:rPr>
                <w:rFonts w:cs="Arial"/>
                <w:spacing w:val="-1"/>
              </w:rPr>
              <w:t>e</w:t>
            </w:r>
            <w:r w:rsidRPr="005904F9" w:rsidR="009623AB">
              <w:rPr>
                <w:rFonts w:cs="Arial"/>
              </w:rPr>
              <w:t>en a</w:t>
            </w:r>
            <w:r w:rsidRPr="005904F9" w:rsidR="009623AB">
              <w:rPr>
                <w:rFonts w:cs="Arial"/>
                <w:spacing w:val="-1"/>
              </w:rPr>
              <w:t>p</w:t>
            </w:r>
            <w:r w:rsidRPr="005904F9" w:rsidR="009623AB">
              <w:rPr>
                <w:rFonts w:cs="Arial"/>
              </w:rPr>
              <w:t>p</w:t>
            </w:r>
            <w:r w:rsidRPr="005904F9" w:rsidR="009623AB">
              <w:rPr>
                <w:rFonts w:cs="Arial"/>
                <w:spacing w:val="-1"/>
              </w:rPr>
              <w:t>oi</w:t>
            </w:r>
            <w:r w:rsidRPr="005904F9" w:rsidR="009623AB">
              <w:rPr>
                <w:rFonts w:cs="Arial"/>
              </w:rPr>
              <w:t>nted</w:t>
            </w:r>
            <w:r w:rsidRPr="005904F9" w:rsidR="009623AB">
              <w:rPr>
                <w:rFonts w:cs="Arial"/>
                <w:spacing w:val="1"/>
              </w:rPr>
              <w:t xml:space="preserve"> the </w:t>
            </w:r>
            <w:r w:rsidRPr="005904F9" w:rsidR="009623AB">
              <w:rPr>
                <w:rFonts w:cs="Arial"/>
                <w:spacing w:val="-1"/>
              </w:rPr>
              <w:t>C</w:t>
            </w:r>
            <w:r w:rsidRPr="005904F9" w:rsidR="009623AB">
              <w:rPr>
                <w:rFonts w:cs="Arial"/>
              </w:rPr>
              <w:t>o</w:t>
            </w:r>
            <w:r w:rsidRPr="005904F9" w:rsidR="009623AB">
              <w:rPr>
                <w:rFonts w:cs="Arial"/>
                <w:spacing w:val="-1"/>
              </w:rPr>
              <w:t>u</w:t>
            </w:r>
            <w:r w:rsidRPr="005904F9" w:rsidR="009623AB">
              <w:rPr>
                <w:rFonts w:cs="Arial"/>
              </w:rPr>
              <w:t>nc</w:t>
            </w:r>
            <w:r w:rsidRPr="005904F9" w:rsidR="009623AB">
              <w:rPr>
                <w:rFonts w:cs="Arial"/>
                <w:spacing w:val="-1"/>
              </w:rPr>
              <w:t>i</w:t>
            </w:r>
            <w:r w:rsidRPr="005904F9" w:rsidR="009623AB">
              <w:rPr>
                <w:rFonts w:cs="Arial"/>
              </w:rPr>
              <w:t>l d</w:t>
            </w:r>
            <w:r w:rsidRPr="005904F9" w:rsidR="009623AB">
              <w:rPr>
                <w:rFonts w:cs="Arial"/>
                <w:spacing w:val="-1"/>
              </w:rPr>
              <w:t>el</w:t>
            </w:r>
            <w:r w:rsidRPr="005904F9" w:rsidR="009623AB">
              <w:rPr>
                <w:rFonts w:cs="Arial"/>
              </w:rPr>
              <w:t>e</w:t>
            </w:r>
            <w:r w:rsidRPr="005904F9" w:rsidR="009623AB">
              <w:rPr>
                <w:rFonts w:cs="Arial"/>
                <w:spacing w:val="-1"/>
              </w:rPr>
              <w:t>g</w:t>
            </w:r>
            <w:r w:rsidRPr="005904F9" w:rsidR="009623AB">
              <w:rPr>
                <w:rFonts w:cs="Arial"/>
              </w:rPr>
              <w:t>ate.</w:t>
            </w:r>
            <w:r w:rsidRPr="005904F9" w:rsidR="009623AB">
              <w:rPr>
                <w:rFonts w:cs="Arial"/>
                <w:spacing w:val="-2"/>
              </w:rPr>
              <w:t xml:space="preserve"> </w:t>
            </w:r>
          </w:p>
          <w:p w:rsidR="00703120" w:rsidP="009623AB" w:rsidRDefault="00703120" w14:paraId="5AD01CD2" w14:textId="77777777">
            <w:pPr>
              <w:widowControl w:val="0"/>
              <w:numPr>
                <w:ilvl w:val="0"/>
                <w:numId w:val="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M</w:t>
            </w:r>
            <w:r w:rsidRPr="005904F9">
              <w:rPr>
                <w:rFonts w:cs="Arial"/>
              </w:rPr>
              <w:t>e</w:t>
            </w:r>
            <w:r w:rsidRPr="005904F9">
              <w:rPr>
                <w:rFonts w:cs="Arial"/>
                <w:spacing w:val="-3"/>
              </w:rPr>
              <w:t>e</w:t>
            </w:r>
            <w:r w:rsidRPr="005904F9">
              <w:rPr>
                <w:rFonts w:cs="Arial"/>
                <w:spacing w:val="1"/>
              </w:rPr>
              <w:t>t</w:t>
            </w:r>
            <w:r w:rsidRPr="005904F9">
              <w:rPr>
                <w:rFonts w:cs="Arial"/>
                <w:spacing w:val="-1"/>
              </w:rPr>
              <w:t>i</w:t>
            </w:r>
            <w:r w:rsidRPr="005904F9">
              <w:rPr>
                <w:rFonts w:cs="Arial"/>
                <w:spacing w:val="-3"/>
              </w:rPr>
              <w:t>n</w:t>
            </w:r>
            <w:r w:rsidRPr="005904F9">
              <w:rPr>
                <w:rFonts w:cs="Arial"/>
                <w:spacing w:val="2"/>
              </w:rPr>
              <w:t>g</w:t>
            </w:r>
            <w:r w:rsidRPr="005904F9">
              <w:rPr>
                <w:rFonts w:cs="Arial"/>
              </w:rPr>
              <w:t>s or</w:t>
            </w:r>
            <w:r w:rsidRPr="005904F9">
              <w:rPr>
                <w:rFonts w:cs="Arial"/>
                <w:spacing w:val="-1"/>
              </w:rPr>
              <w:t xml:space="preserve"> t</w:t>
            </w:r>
            <w:r w:rsidRPr="005904F9">
              <w:rPr>
                <w:rFonts w:cs="Arial"/>
              </w:rPr>
              <w:t>o pa</w:t>
            </w:r>
            <w:r w:rsidRPr="005904F9">
              <w:rPr>
                <w:rFonts w:cs="Arial"/>
                <w:spacing w:val="-2"/>
              </w:rPr>
              <w:t>r</w:t>
            </w:r>
            <w:r w:rsidRPr="005904F9">
              <w:rPr>
                <w:rFonts w:cs="Arial"/>
                <w:spacing w:val="1"/>
              </w:rPr>
              <w:t>t</w:t>
            </w:r>
            <w:r w:rsidRPr="005904F9">
              <w:rPr>
                <w:rFonts w:cs="Arial"/>
                <w:spacing w:val="-1"/>
              </w:rPr>
              <w:t>i</w:t>
            </w:r>
            <w:r w:rsidRPr="005904F9">
              <w:rPr>
                <w:rFonts w:cs="Arial"/>
              </w:rPr>
              <w:t>c</w:t>
            </w:r>
            <w:r w:rsidRPr="005904F9">
              <w:rPr>
                <w:rFonts w:cs="Arial"/>
                <w:spacing w:val="-1"/>
              </w:rPr>
              <w:t>i</w:t>
            </w:r>
            <w:r w:rsidRPr="005904F9">
              <w:rPr>
                <w:rFonts w:cs="Arial"/>
              </w:rPr>
              <w:t>p</w:t>
            </w:r>
            <w:r w:rsidRPr="005904F9">
              <w:rPr>
                <w:rFonts w:cs="Arial"/>
                <w:spacing w:val="-1"/>
              </w:rPr>
              <w:t>a</w:t>
            </w:r>
            <w:r w:rsidRPr="005904F9">
              <w:rPr>
                <w:rFonts w:cs="Arial"/>
                <w:spacing w:val="1"/>
              </w:rPr>
              <w:t>t</w:t>
            </w:r>
            <w:r w:rsidRPr="005904F9">
              <w:rPr>
                <w:rFonts w:cs="Arial"/>
              </w:rPr>
              <w:t>e in</w:t>
            </w:r>
            <w:r w:rsidRPr="005904F9">
              <w:rPr>
                <w:rFonts w:cs="Arial"/>
                <w:spacing w:val="1"/>
              </w:rPr>
              <w:t xml:space="preserve"> </w:t>
            </w:r>
            <w:r w:rsidRPr="005904F9">
              <w:rPr>
                <w:rFonts w:cs="Arial"/>
              </w:rPr>
              <w:t>d</w:t>
            </w:r>
            <w:r w:rsidRPr="005904F9">
              <w:rPr>
                <w:rFonts w:cs="Arial"/>
                <w:spacing w:val="-1"/>
              </w:rPr>
              <w:t>el</w:t>
            </w:r>
            <w:r w:rsidRPr="005904F9">
              <w:rPr>
                <w:rFonts w:cs="Arial"/>
                <w:spacing w:val="-3"/>
              </w:rPr>
              <w:t>e</w:t>
            </w:r>
            <w:r w:rsidRPr="005904F9">
              <w:rPr>
                <w:rFonts w:cs="Arial"/>
                <w:spacing w:val="2"/>
              </w:rPr>
              <w:t>g</w:t>
            </w:r>
            <w:r w:rsidRPr="005904F9">
              <w:rPr>
                <w:rFonts w:cs="Arial"/>
                <w:spacing w:val="-3"/>
              </w:rPr>
              <w:t>a</w:t>
            </w:r>
            <w:r w:rsidRPr="005904F9">
              <w:rPr>
                <w:rFonts w:cs="Arial"/>
                <w:spacing w:val="1"/>
              </w:rPr>
              <w:t>t</w:t>
            </w:r>
            <w:r w:rsidRPr="005904F9">
              <w:rPr>
                <w:rFonts w:cs="Arial"/>
                <w:spacing w:val="-1"/>
              </w:rPr>
              <w:t>i</w:t>
            </w:r>
            <w:r w:rsidRPr="005904F9">
              <w:rPr>
                <w:rFonts w:cs="Arial"/>
              </w:rPr>
              <w:t>o</w:t>
            </w:r>
            <w:r w:rsidRPr="005904F9">
              <w:rPr>
                <w:rFonts w:cs="Arial"/>
                <w:spacing w:val="-1"/>
              </w:rPr>
              <w:t>n</w:t>
            </w:r>
            <w:r w:rsidRPr="005904F9">
              <w:rPr>
                <w:rFonts w:cs="Arial"/>
              </w:rPr>
              <w:t>s</w:t>
            </w:r>
            <w:r w:rsidRPr="005904F9">
              <w:rPr>
                <w:rFonts w:cs="Arial"/>
                <w:spacing w:val="1"/>
              </w:rPr>
              <w:t xml:space="preserve"> </w:t>
            </w:r>
            <w:r w:rsidRPr="005904F9">
              <w:rPr>
                <w:rFonts w:cs="Arial"/>
              </w:rPr>
              <w:t>or</w:t>
            </w:r>
            <w:r w:rsidRPr="005904F9">
              <w:rPr>
                <w:rFonts w:cs="Arial"/>
                <w:spacing w:val="-1"/>
              </w:rPr>
              <w:t xml:space="preserve"> </w:t>
            </w:r>
            <w:r w:rsidRPr="005904F9">
              <w:rPr>
                <w:rFonts w:cs="Arial"/>
              </w:rPr>
              <w:t>d</w:t>
            </w:r>
            <w:r w:rsidRPr="005904F9">
              <w:rPr>
                <w:rFonts w:cs="Arial"/>
                <w:spacing w:val="-1"/>
              </w:rPr>
              <w:t>e</w:t>
            </w:r>
            <w:r w:rsidRPr="005904F9">
              <w:rPr>
                <w:rFonts w:cs="Arial"/>
              </w:rPr>
              <w:t>p</w:t>
            </w:r>
            <w:r w:rsidRPr="005904F9">
              <w:rPr>
                <w:rFonts w:cs="Arial"/>
                <w:spacing w:val="-1"/>
              </w:rPr>
              <w:t>u</w:t>
            </w:r>
            <w:r w:rsidRPr="005904F9">
              <w:rPr>
                <w:rFonts w:cs="Arial"/>
                <w:spacing w:val="4"/>
              </w:rPr>
              <w:t>t</w:t>
            </w:r>
            <w:r w:rsidRPr="005904F9">
              <w:rPr>
                <w:rFonts w:cs="Arial"/>
                <w:spacing w:val="-3"/>
              </w:rPr>
              <w:t>a</w:t>
            </w:r>
            <w:r w:rsidRPr="005904F9">
              <w:rPr>
                <w:rFonts w:cs="Arial"/>
                <w:spacing w:val="1"/>
              </w:rPr>
              <w:t>t</w:t>
            </w:r>
            <w:r w:rsidRPr="005904F9">
              <w:rPr>
                <w:rFonts w:cs="Arial"/>
                <w:spacing w:val="-1"/>
              </w:rPr>
              <w:t>i</w:t>
            </w:r>
            <w:r w:rsidRPr="005904F9">
              <w:rPr>
                <w:rFonts w:cs="Arial"/>
              </w:rPr>
              <w:t>o</w:t>
            </w:r>
            <w:r w:rsidRPr="005904F9">
              <w:rPr>
                <w:rFonts w:cs="Arial"/>
                <w:spacing w:val="-1"/>
              </w:rPr>
              <w:t>n</w:t>
            </w:r>
            <w:r w:rsidRPr="005904F9">
              <w:rPr>
                <w:rFonts w:cs="Arial"/>
              </w:rPr>
              <w:t>s</w:t>
            </w:r>
            <w:r w:rsidRPr="005904F9">
              <w:rPr>
                <w:rFonts w:cs="Arial"/>
                <w:spacing w:val="-1"/>
              </w:rPr>
              <w:t xml:space="preserve"> </w:t>
            </w:r>
            <w:r w:rsidRPr="005904F9">
              <w:rPr>
                <w:rFonts w:cs="Arial"/>
                <w:spacing w:val="1"/>
              </w:rPr>
              <w:t>t</w:t>
            </w:r>
            <w:r w:rsidRPr="005904F9">
              <w:rPr>
                <w:rFonts w:cs="Arial"/>
              </w:rPr>
              <w:t xml:space="preserve">o </w:t>
            </w:r>
            <w:r w:rsidRPr="005904F9">
              <w:rPr>
                <w:rFonts w:cs="Arial"/>
                <w:spacing w:val="-3"/>
              </w:rPr>
              <w:t>w</w:t>
            </w:r>
            <w:r w:rsidRPr="005904F9">
              <w:rPr>
                <w:rFonts w:cs="Arial"/>
              </w:rPr>
              <w:t>h</w:t>
            </w:r>
            <w:r w:rsidRPr="005904F9">
              <w:rPr>
                <w:rFonts w:cs="Arial"/>
                <w:spacing w:val="-1"/>
              </w:rPr>
              <w:t>i</w:t>
            </w:r>
            <w:r w:rsidRPr="005904F9">
              <w:rPr>
                <w:rFonts w:cs="Arial"/>
              </w:rPr>
              <w:t xml:space="preserve">ch </w:t>
            </w:r>
            <w:r w:rsidRPr="005904F9">
              <w:rPr>
                <w:rFonts w:cs="Arial"/>
                <w:spacing w:val="2"/>
              </w:rPr>
              <w:t>t</w:t>
            </w:r>
            <w:r w:rsidRPr="005904F9">
              <w:rPr>
                <w:rFonts w:cs="Arial"/>
              </w:rPr>
              <w:t>he</w:t>
            </w:r>
            <w:r w:rsidRPr="005904F9">
              <w:rPr>
                <w:rFonts w:cs="Arial"/>
                <w:spacing w:val="-2"/>
              </w:rPr>
              <w:t xml:space="preserve"> </w:t>
            </w:r>
            <w:r w:rsidRPr="005904F9">
              <w:rPr>
                <w:rFonts w:cs="Arial"/>
                <w:spacing w:val="-1"/>
              </w:rPr>
              <w:t>C</w:t>
            </w:r>
            <w:r w:rsidRPr="005904F9">
              <w:rPr>
                <w:rFonts w:cs="Arial"/>
              </w:rPr>
              <w:t>o</w:t>
            </w:r>
            <w:r w:rsidRPr="005904F9">
              <w:rPr>
                <w:rFonts w:cs="Arial"/>
                <w:spacing w:val="-1"/>
              </w:rPr>
              <w:t>u</w:t>
            </w:r>
            <w:r w:rsidRPr="005904F9">
              <w:rPr>
                <w:rFonts w:cs="Arial"/>
              </w:rPr>
              <w:t>nc</w:t>
            </w:r>
            <w:r w:rsidRPr="005904F9">
              <w:rPr>
                <w:rFonts w:cs="Arial"/>
                <w:spacing w:val="-1"/>
              </w:rPr>
              <w:t>ill</w:t>
            </w:r>
            <w:r w:rsidRPr="005904F9">
              <w:rPr>
                <w:rFonts w:cs="Arial"/>
              </w:rPr>
              <w:t>or</w:t>
            </w:r>
            <w:r w:rsidRPr="005904F9">
              <w:rPr>
                <w:rFonts w:cs="Arial"/>
                <w:spacing w:val="2"/>
              </w:rPr>
              <w:t xml:space="preserve"> </w:t>
            </w:r>
            <w:r w:rsidRPr="005904F9">
              <w:rPr>
                <w:rFonts w:cs="Arial"/>
              </w:rPr>
              <w:t>h</w:t>
            </w:r>
            <w:r w:rsidRPr="005904F9">
              <w:rPr>
                <w:rFonts w:cs="Arial"/>
                <w:spacing w:val="-1"/>
              </w:rPr>
              <w:t>a</w:t>
            </w:r>
            <w:r w:rsidRPr="005904F9">
              <w:rPr>
                <w:rFonts w:cs="Arial"/>
              </w:rPr>
              <w:t>s b</w:t>
            </w:r>
            <w:r w:rsidRPr="005904F9">
              <w:rPr>
                <w:rFonts w:cs="Arial"/>
                <w:spacing w:val="-1"/>
              </w:rPr>
              <w:t>e</w:t>
            </w:r>
            <w:r w:rsidRPr="005904F9">
              <w:rPr>
                <w:rFonts w:cs="Arial"/>
              </w:rPr>
              <w:t>en</w:t>
            </w:r>
            <w:r w:rsidRPr="005904F9">
              <w:rPr>
                <w:rFonts w:cs="Arial"/>
                <w:spacing w:val="1"/>
              </w:rPr>
              <w:t xml:space="preserve"> </w:t>
            </w:r>
            <w:r w:rsidRPr="005904F9">
              <w:rPr>
                <w:rFonts w:cs="Arial"/>
              </w:rPr>
              <w:t>a</w:t>
            </w:r>
            <w:r w:rsidRPr="005904F9">
              <w:rPr>
                <w:rFonts w:cs="Arial"/>
                <w:spacing w:val="-1"/>
              </w:rPr>
              <w:t>p</w:t>
            </w:r>
            <w:r w:rsidRPr="005904F9">
              <w:rPr>
                <w:rFonts w:cs="Arial"/>
              </w:rPr>
              <w:t>p</w:t>
            </w:r>
            <w:r w:rsidRPr="005904F9">
              <w:rPr>
                <w:rFonts w:cs="Arial"/>
                <w:spacing w:val="-1"/>
              </w:rPr>
              <w:t>oi</w:t>
            </w:r>
            <w:r w:rsidRPr="005904F9">
              <w:rPr>
                <w:rFonts w:cs="Arial"/>
              </w:rPr>
              <w:t>nted</w:t>
            </w:r>
            <w:r w:rsidRPr="005904F9">
              <w:rPr>
                <w:rFonts w:cs="Arial"/>
                <w:spacing w:val="1"/>
              </w:rPr>
              <w:t xml:space="preserve"> </w:t>
            </w:r>
            <w:r w:rsidRPr="005904F9">
              <w:rPr>
                <w:rFonts w:cs="Arial"/>
                <w:spacing w:val="-3"/>
              </w:rPr>
              <w:t>a</w:t>
            </w:r>
            <w:r w:rsidRPr="005904F9">
              <w:rPr>
                <w:rFonts w:cs="Arial"/>
              </w:rPr>
              <w:t>s</w:t>
            </w:r>
            <w:r w:rsidRPr="005904F9">
              <w:rPr>
                <w:rFonts w:cs="Arial"/>
                <w:spacing w:val="1"/>
              </w:rPr>
              <w:t xml:space="preserve"> </w:t>
            </w:r>
            <w:r w:rsidRPr="005904F9">
              <w:rPr>
                <w:rFonts w:cs="Arial"/>
              </w:rPr>
              <w:t>a</w:t>
            </w:r>
            <w:r w:rsidRPr="005904F9">
              <w:rPr>
                <w:rFonts w:cs="Arial"/>
                <w:spacing w:val="-2"/>
              </w:rPr>
              <w:t xml:space="preserve"> </w:t>
            </w:r>
            <w:r w:rsidRPr="005904F9">
              <w:rPr>
                <w:rFonts w:cs="Arial"/>
                <w:spacing w:val="1"/>
              </w:rPr>
              <w:t>r</w:t>
            </w:r>
            <w:r w:rsidRPr="005904F9">
              <w:rPr>
                <w:rFonts w:cs="Arial"/>
              </w:rPr>
              <w:t>e</w:t>
            </w:r>
            <w:r w:rsidRPr="005904F9">
              <w:rPr>
                <w:rFonts w:cs="Arial"/>
                <w:spacing w:val="-3"/>
              </w:rPr>
              <w:t>p</w:t>
            </w:r>
            <w:r w:rsidRPr="005904F9">
              <w:rPr>
                <w:rFonts w:cs="Arial"/>
                <w:spacing w:val="-2"/>
              </w:rPr>
              <w:t>r</w:t>
            </w:r>
            <w:r w:rsidRPr="005904F9">
              <w:rPr>
                <w:rFonts w:cs="Arial"/>
              </w:rPr>
              <w:t>es</w:t>
            </w:r>
            <w:r w:rsidRPr="005904F9">
              <w:rPr>
                <w:rFonts w:cs="Arial"/>
                <w:spacing w:val="-1"/>
              </w:rPr>
              <w:t>e</w:t>
            </w:r>
            <w:r w:rsidRPr="005904F9">
              <w:rPr>
                <w:rFonts w:cs="Arial"/>
              </w:rPr>
              <w:t>nta</w:t>
            </w:r>
            <w:r w:rsidRPr="005904F9">
              <w:rPr>
                <w:rFonts w:cs="Arial"/>
                <w:spacing w:val="1"/>
              </w:rPr>
              <w:t>t</w:t>
            </w:r>
            <w:r w:rsidRPr="005904F9">
              <w:rPr>
                <w:rFonts w:cs="Arial"/>
                <w:spacing w:val="-1"/>
              </w:rPr>
              <w:t>i</w:t>
            </w:r>
            <w:r w:rsidRPr="005904F9">
              <w:rPr>
                <w:rFonts w:cs="Arial"/>
                <w:spacing w:val="-2"/>
              </w:rPr>
              <w:t>v</w:t>
            </w:r>
            <w:r w:rsidRPr="005904F9">
              <w:rPr>
                <w:rFonts w:cs="Arial"/>
              </w:rPr>
              <w:t>e by</w:t>
            </w:r>
            <w:r w:rsidRPr="005904F9">
              <w:rPr>
                <w:rFonts w:cs="Arial"/>
                <w:spacing w:val="-1"/>
              </w:rPr>
              <w:t xml:space="preserve"> C</w:t>
            </w:r>
            <w:r w:rsidRPr="005904F9">
              <w:rPr>
                <w:rFonts w:cs="Arial"/>
              </w:rPr>
              <w:t>o</w:t>
            </w:r>
            <w:r w:rsidRPr="005904F9">
              <w:rPr>
                <w:rFonts w:cs="Arial"/>
                <w:spacing w:val="-1"/>
              </w:rPr>
              <w:t>u</w:t>
            </w:r>
            <w:r w:rsidRPr="005904F9">
              <w:rPr>
                <w:rFonts w:cs="Arial"/>
              </w:rPr>
              <w:t>nc</w:t>
            </w:r>
            <w:r w:rsidRPr="005904F9">
              <w:rPr>
                <w:rFonts w:cs="Arial"/>
                <w:spacing w:val="-1"/>
              </w:rPr>
              <w:t>il</w:t>
            </w:r>
            <w:r w:rsidRPr="005904F9">
              <w:rPr>
                <w:rFonts w:cs="Arial"/>
              </w:rPr>
              <w:t>,</w:t>
            </w:r>
            <w:r w:rsidRPr="005904F9">
              <w:rPr>
                <w:rFonts w:cs="Arial"/>
                <w:spacing w:val="2"/>
              </w:rPr>
              <w:t xml:space="preserve"> </w:t>
            </w:r>
            <w:r w:rsidRPr="005904F9">
              <w:rPr>
                <w:rFonts w:cs="Arial"/>
                <w:spacing w:val="1"/>
              </w:rPr>
              <w:t>t</w:t>
            </w:r>
            <w:r w:rsidRPr="005904F9">
              <w:rPr>
                <w:rFonts w:cs="Arial"/>
                <w:spacing w:val="-3"/>
              </w:rPr>
              <w:t>h</w:t>
            </w:r>
            <w:r w:rsidRPr="005904F9">
              <w:rPr>
                <w:rFonts w:cs="Arial"/>
              </w:rPr>
              <w:t>e C</w:t>
            </w:r>
            <w:r w:rsidRPr="005904F9">
              <w:rPr>
                <w:rFonts w:cs="Arial"/>
                <w:spacing w:val="-1"/>
              </w:rPr>
              <w:t>hi</w:t>
            </w:r>
            <w:r w:rsidRPr="005904F9">
              <w:rPr>
                <w:rFonts w:cs="Arial"/>
                <w:spacing w:val="-3"/>
              </w:rPr>
              <w:t>e</w:t>
            </w:r>
            <w:r w:rsidRPr="005904F9">
              <w:rPr>
                <w:rFonts w:cs="Arial"/>
              </w:rPr>
              <w:t>f</w:t>
            </w:r>
            <w:r w:rsidRPr="005904F9">
              <w:rPr>
                <w:rFonts w:cs="Arial"/>
                <w:spacing w:val="4"/>
              </w:rPr>
              <w:t xml:space="preserve"> </w:t>
            </w:r>
            <w:r w:rsidRPr="005904F9">
              <w:rPr>
                <w:rFonts w:cs="Arial"/>
                <w:spacing w:val="-1"/>
              </w:rPr>
              <w:t>E</w:t>
            </w:r>
            <w:r w:rsidRPr="005904F9">
              <w:rPr>
                <w:rFonts w:cs="Arial"/>
                <w:spacing w:val="-2"/>
              </w:rPr>
              <w:t>x</w:t>
            </w:r>
            <w:r w:rsidRPr="005904F9">
              <w:rPr>
                <w:rFonts w:cs="Arial"/>
              </w:rPr>
              <w:t>ec</w:t>
            </w:r>
            <w:r w:rsidRPr="005904F9">
              <w:rPr>
                <w:rFonts w:cs="Arial"/>
                <w:spacing w:val="-1"/>
              </w:rPr>
              <w:t>u</w:t>
            </w:r>
            <w:r w:rsidRPr="005904F9">
              <w:rPr>
                <w:rFonts w:cs="Arial"/>
                <w:spacing w:val="1"/>
              </w:rPr>
              <w:t>t</w:t>
            </w:r>
            <w:r w:rsidRPr="005904F9">
              <w:rPr>
                <w:rFonts w:cs="Arial"/>
                <w:spacing w:val="-1"/>
              </w:rPr>
              <w:t>i</w:t>
            </w:r>
            <w:r w:rsidRPr="005904F9">
              <w:rPr>
                <w:rFonts w:cs="Arial"/>
                <w:spacing w:val="-2"/>
              </w:rPr>
              <w:t>v</w:t>
            </w:r>
            <w:r w:rsidRPr="005904F9">
              <w:rPr>
                <w:rFonts w:cs="Arial"/>
              </w:rPr>
              <w:t xml:space="preserve">e </w:t>
            </w:r>
            <w:r w:rsidRPr="005904F9">
              <w:rPr>
                <w:rFonts w:cs="Arial"/>
                <w:spacing w:val="-1"/>
              </w:rPr>
              <w:t>O</w:t>
            </w:r>
            <w:r w:rsidRPr="005904F9">
              <w:rPr>
                <w:rFonts w:cs="Arial"/>
                <w:spacing w:val="1"/>
              </w:rPr>
              <w:t>ff</w:t>
            </w:r>
            <w:r w:rsidRPr="005904F9">
              <w:rPr>
                <w:rFonts w:cs="Arial"/>
                <w:spacing w:val="-1"/>
              </w:rPr>
              <w:t>i</w:t>
            </w:r>
            <w:r w:rsidRPr="005904F9">
              <w:rPr>
                <w:rFonts w:cs="Arial"/>
              </w:rPr>
              <w:t>cer</w:t>
            </w:r>
            <w:r w:rsidRPr="005904F9">
              <w:rPr>
                <w:rFonts w:cs="Arial"/>
                <w:spacing w:val="-1"/>
              </w:rPr>
              <w:t xml:space="preserve"> </w:t>
            </w:r>
            <w:r w:rsidRPr="005904F9">
              <w:rPr>
                <w:rFonts w:cs="Arial"/>
              </w:rPr>
              <w:t>or</w:t>
            </w:r>
            <w:r w:rsidRPr="005904F9">
              <w:rPr>
                <w:rFonts w:cs="Arial"/>
                <w:spacing w:val="-1"/>
              </w:rPr>
              <w:t xml:space="preserve"> </w:t>
            </w:r>
            <w:r w:rsidRPr="005904F9">
              <w:rPr>
                <w:rFonts w:cs="Arial"/>
                <w:spacing w:val="-4"/>
              </w:rPr>
              <w:t>M</w:t>
            </w:r>
            <w:r w:rsidRPr="005904F9">
              <w:rPr>
                <w:rFonts w:cs="Arial"/>
                <w:spacing w:val="2"/>
              </w:rPr>
              <w:t>a</w:t>
            </w:r>
            <w:r w:rsidRPr="005904F9">
              <w:rPr>
                <w:rFonts w:cs="Arial"/>
                <w:spacing w:val="-2"/>
              </w:rPr>
              <w:t>y</w:t>
            </w:r>
            <w:r w:rsidRPr="005904F9">
              <w:rPr>
                <w:rFonts w:cs="Arial"/>
              </w:rPr>
              <w:t>or</w:t>
            </w:r>
          </w:p>
          <w:p w:rsidRPr="005904F9" w:rsidR="009623AB" w:rsidP="00703120" w:rsidRDefault="00703120" w14:paraId="1EDEC839" w14:textId="6FF28441">
            <w:pPr>
              <w:widowControl w:val="0"/>
              <w:numPr>
                <w:ilvl w:val="0"/>
                <w:numId w:val="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 </w:t>
            </w:r>
            <w:r w:rsidRPr="005904F9" w:rsidR="009623AB">
              <w:rPr>
                <w:rFonts w:cs="Arial"/>
                <w:spacing w:val="-2"/>
              </w:rPr>
              <w:t>s</w:t>
            </w:r>
            <w:r w:rsidRPr="005904F9" w:rsidR="009623AB">
              <w:rPr>
                <w:rFonts w:cs="Arial"/>
                <w:spacing w:val="1"/>
              </w:rPr>
              <w:t>t</w:t>
            </w:r>
            <w:r w:rsidRPr="005904F9" w:rsidR="009623AB">
              <w:rPr>
                <w:rFonts w:cs="Arial"/>
                <w:spacing w:val="-2"/>
              </w:rPr>
              <w:t>r</w:t>
            </w:r>
            <w:r w:rsidRPr="005904F9" w:rsidR="009623AB">
              <w:rPr>
                <w:rFonts w:cs="Arial"/>
              </w:rPr>
              <w:t>e</w:t>
            </w:r>
            <w:r w:rsidRPr="005904F9" w:rsidR="009623AB">
              <w:rPr>
                <w:rFonts w:cs="Arial"/>
                <w:spacing w:val="-1"/>
              </w:rPr>
              <w:t>e</w:t>
            </w:r>
            <w:r w:rsidRPr="005904F9" w:rsidR="009623AB">
              <w:rPr>
                <w:rFonts w:cs="Arial"/>
                <w:spacing w:val="1"/>
              </w:rPr>
              <w:t>t</w:t>
            </w:r>
            <w:r w:rsidRPr="005904F9" w:rsidR="009623AB">
              <w:rPr>
                <w:rFonts w:cs="Arial"/>
              </w:rPr>
              <w:t>, prop</w:t>
            </w:r>
            <w:r w:rsidRPr="005904F9" w:rsidR="009623AB">
              <w:rPr>
                <w:rFonts w:cs="Arial"/>
                <w:spacing w:val="-3"/>
              </w:rPr>
              <w:t>e</w:t>
            </w:r>
            <w:r w:rsidRPr="005904F9" w:rsidR="009623AB">
              <w:rPr>
                <w:rFonts w:cs="Arial"/>
                <w:spacing w:val="1"/>
              </w:rPr>
              <w:t>rt</w:t>
            </w:r>
            <w:r w:rsidRPr="005904F9" w:rsidR="009623AB">
              <w:rPr>
                <w:rFonts w:cs="Arial"/>
              </w:rPr>
              <w:t>y</w:t>
            </w:r>
            <w:r w:rsidRPr="005904F9" w:rsidR="009623AB">
              <w:rPr>
                <w:rFonts w:cs="Arial"/>
                <w:spacing w:val="-1"/>
              </w:rPr>
              <w:t xml:space="preserve"> </w:t>
            </w:r>
            <w:r w:rsidRPr="005904F9" w:rsidR="009623AB">
              <w:rPr>
                <w:rFonts w:cs="Arial"/>
              </w:rPr>
              <w:t>or</w:t>
            </w:r>
            <w:r w:rsidRPr="005904F9" w:rsidR="009623AB">
              <w:rPr>
                <w:rFonts w:cs="Arial"/>
                <w:spacing w:val="-1"/>
              </w:rPr>
              <w:t xml:space="preserve"> </w:t>
            </w:r>
            <w:r w:rsidRPr="005904F9" w:rsidR="009623AB">
              <w:rPr>
                <w:rFonts w:cs="Arial"/>
              </w:rPr>
              <w:t>area</w:t>
            </w:r>
            <w:r w:rsidRPr="005904F9" w:rsidR="009623AB">
              <w:rPr>
                <w:rFonts w:cs="Arial"/>
                <w:spacing w:val="-1"/>
              </w:rPr>
              <w:t xml:space="preserve"> </w:t>
            </w:r>
            <w:r>
              <w:rPr>
                <w:rFonts w:cs="Arial"/>
                <w:spacing w:val="-1"/>
              </w:rPr>
              <w:t xml:space="preserve">inspection </w:t>
            </w:r>
            <w:r w:rsidRPr="005904F9" w:rsidR="009623AB">
              <w:rPr>
                <w:rFonts w:cs="Arial"/>
                <w:spacing w:val="1"/>
              </w:rPr>
              <w:t>(</w:t>
            </w:r>
            <w:r w:rsidRPr="005904F9" w:rsidR="009623AB">
              <w:rPr>
                <w:rFonts w:cs="Arial"/>
                <w:spacing w:val="-3"/>
              </w:rPr>
              <w:t>o</w:t>
            </w:r>
            <w:r w:rsidRPr="005904F9" w:rsidR="009623AB">
              <w:rPr>
                <w:rFonts w:cs="Arial"/>
              </w:rPr>
              <w:t xml:space="preserve">r </w:t>
            </w:r>
            <w:r w:rsidRPr="005904F9" w:rsidR="009623AB">
              <w:rPr>
                <w:rFonts w:cs="Arial"/>
                <w:spacing w:val="-1"/>
              </w:rPr>
              <w:t>t</w:t>
            </w:r>
            <w:r w:rsidRPr="005904F9" w:rsidR="009623AB">
              <w:rPr>
                <w:rFonts w:cs="Arial"/>
              </w:rPr>
              <w:t>o d</w:t>
            </w:r>
            <w:r w:rsidRPr="005904F9" w:rsidR="009623AB">
              <w:rPr>
                <w:rFonts w:cs="Arial"/>
                <w:spacing w:val="-1"/>
              </w:rPr>
              <w:t>i</w:t>
            </w:r>
            <w:r w:rsidRPr="005904F9" w:rsidR="009623AB">
              <w:rPr>
                <w:rFonts w:cs="Arial"/>
              </w:rPr>
              <w:t xml:space="preserve">scuss </w:t>
            </w:r>
            <w:r w:rsidRPr="005904F9" w:rsidR="009623AB">
              <w:rPr>
                <w:rFonts w:cs="Arial"/>
                <w:spacing w:val="-3"/>
              </w:rPr>
              <w:t>w</w:t>
            </w:r>
            <w:r w:rsidRPr="005904F9" w:rsidR="009623AB">
              <w:rPr>
                <w:rFonts w:cs="Arial"/>
                <w:spacing w:val="-1"/>
              </w:rPr>
              <w:t>i</w:t>
            </w:r>
            <w:r w:rsidRPr="005904F9" w:rsidR="009623AB">
              <w:rPr>
                <w:rFonts w:cs="Arial"/>
                <w:spacing w:val="1"/>
              </w:rPr>
              <w:t>t</w:t>
            </w:r>
            <w:r w:rsidRPr="005904F9" w:rsidR="009623AB">
              <w:rPr>
                <w:rFonts w:cs="Arial"/>
              </w:rPr>
              <w:t>h any</w:t>
            </w:r>
            <w:r w:rsidRPr="005904F9" w:rsidR="009623AB">
              <w:rPr>
                <w:rFonts w:cs="Arial"/>
                <w:spacing w:val="-1"/>
              </w:rPr>
              <w:t xml:space="preserve"> </w:t>
            </w:r>
            <w:r w:rsidRPr="005904F9" w:rsidR="009623AB">
              <w:rPr>
                <w:rFonts w:cs="Arial"/>
              </w:rPr>
              <w:t>p</w:t>
            </w:r>
            <w:r w:rsidRPr="005904F9" w:rsidR="009623AB">
              <w:rPr>
                <w:rFonts w:cs="Arial"/>
                <w:spacing w:val="-1"/>
              </w:rPr>
              <w:t>e</w:t>
            </w:r>
            <w:r w:rsidRPr="005904F9" w:rsidR="009623AB">
              <w:rPr>
                <w:rFonts w:cs="Arial"/>
                <w:spacing w:val="1"/>
              </w:rPr>
              <w:t>r</w:t>
            </w:r>
            <w:r w:rsidRPr="005904F9" w:rsidR="009623AB">
              <w:rPr>
                <w:rFonts w:cs="Arial"/>
              </w:rPr>
              <w:t>s</w:t>
            </w:r>
            <w:r w:rsidRPr="005904F9" w:rsidR="009623AB">
              <w:rPr>
                <w:rFonts w:cs="Arial"/>
                <w:spacing w:val="-3"/>
              </w:rPr>
              <w:t>o</w:t>
            </w:r>
            <w:r w:rsidRPr="005904F9" w:rsidR="009623AB">
              <w:rPr>
                <w:rFonts w:cs="Arial"/>
              </w:rPr>
              <w:t>n)</w:t>
            </w:r>
            <w:r w:rsidRPr="005904F9" w:rsidR="009623AB">
              <w:rPr>
                <w:rFonts w:cs="Arial"/>
                <w:spacing w:val="2"/>
              </w:rPr>
              <w:t xml:space="preserve"> </w:t>
            </w:r>
            <w:r w:rsidRPr="005904F9" w:rsidR="009623AB">
              <w:rPr>
                <w:rFonts w:cs="Arial"/>
              </w:rPr>
              <w:t>a</w:t>
            </w:r>
            <w:r w:rsidRPr="005904F9" w:rsidR="009623AB">
              <w:rPr>
                <w:rFonts w:cs="Arial"/>
                <w:spacing w:val="-1"/>
              </w:rPr>
              <w:t>n</w:t>
            </w:r>
            <w:r w:rsidRPr="005904F9" w:rsidR="009623AB">
              <w:rPr>
                <w:rFonts w:cs="Arial"/>
              </w:rPr>
              <w:t>y</w:t>
            </w:r>
            <w:r w:rsidRPr="005904F9" w:rsidR="009623AB">
              <w:rPr>
                <w:rFonts w:cs="Arial"/>
                <w:spacing w:val="-1"/>
              </w:rPr>
              <w:t xml:space="preserve"> </w:t>
            </w:r>
            <w:r w:rsidRPr="005904F9" w:rsidR="009623AB">
              <w:rPr>
                <w:rFonts w:cs="Arial"/>
                <w:spacing w:val="1"/>
              </w:rPr>
              <w:t>m</w:t>
            </w:r>
            <w:r w:rsidRPr="005904F9" w:rsidR="009623AB">
              <w:rPr>
                <w:rFonts w:cs="Arial"/>
                <w:spacing w:val="-3"/>
              </w:rPr>
              <w:t>a</w:t>
            </w:r>
            <w:r w:rsidRPr="005904F9" w:rsidR="009623AB">
              <w:rPr>
                <w:rFonts w:cs="Arial"/>
                <w:spacing w:val="1"/>
              </w:rPr>
              <w:t>tt</w:t>
            </w:r>
            <w:r w:rsidRPr="005904F9" w:rsidR="009623AB">
              <w:rPr>
                <w:rFonts w:cs="Arial"/>
                <w:spacing w:val="-3"/>
              </w:rPr>
              <w:t>e</w:t>
            </w:r>
            <w:r w:rsidRPr="005904F9" w:rsidR="009623AB">
              <w:rPr>
                <w:rFonts w:cs="Arial"/>
              </w:rPr>
              <w:t xml:space="preserve">r </w:t>
            </w:r>
            <w:r w:rsidRPr="005904F9" w:rsidR="009623AB">
              <w:rPr>
                <w:rFonts w:cs="Arial"/>
                <w:spacing w:val="-3"/>
              </w:rPr>
              <w:t>a</w:t>
            </w:r>
            <w:r w:rsidRPr="005904F9" w:rsidR="009623AB">
              <w:rPr>
                <w:rFonts w:cs="Arial"/>
                <w:spacing w:val="1"/>
              </w:rPr>
              <w:t>f</w:t>
            </w:r>
            <w:r w:rsidRPr="005904F9" w:rsidR="009623AB">
              <w:rPr>
                <w:rFonts w:cs="Arial"/>
                <w:spacing w:val="3"/>
              </w:rPr>
              <w:t>f</w:t>
            </w:r>
            <w:r w:rsidRPr="005904F9" w:rsidR="009623AB">
              <w:rPr>
                <w:rFonts w:cs="Arial"/>
              </w:rPr>
              <w:t>e</w:t>
            </w:r>
            <w:r w:rsidRPr="005904F9" w:rsidR="009623AB">
              <w:rPr>
                <w:rFonts w:cs="Arial"/>
                <w:spacing w:val="-3"/>
              </w:rPr>
              <w:t>c</w:t>
            </w:r>
            <w:r w:rsidRPr="005904F9" w:rsidR="009623AB">
              <w:rPr>
                <w:rFonts w:cs="Arial"/>
                <w:spacing w:val="1"/>
              </w:rPr>
              <w:t>t</w:t>
            </w:r>
            <w:r w:rsidRPr="005904F9" w:rsidR="009623AB">
              <w:rPr>
                <w:rFonts w:cs="Arial"/>
                <w:spacing w:val="-1"/>
              </w:rPr>
              <w:t>i</w:t>
            </w:r>
            <w:r w:rsidRPr="005904F9" w:rsidR="009623AB">
              <w:rPr>
                <w:rFonts w:cs="Arial"/>
              </w:rPr>
              <w:t>ng</w:t>
            </w:r>
            <w:r w:rsidRPr="005904F9" w:rsidR="009623AB">
              <w:rPr>
                <w:rFonts w:cs="Arial"/>
                <w:spacing w:val="1"/>
              </w:rPr>
              <w:t xml:space="preserve"> o</w:t>
            </w:r>
            <w:r w:rsidRPr="005904F9" w:rsidR="009623AB">
              <w:rPr>
                <w:rFonts w:cs="Arial"/>
              </w:rPr>
              <w:t>r</w:t>
            </w:r>
            <w:r w:rsidRPr="005904F9" w:rsidR="009623AB">
              <w:rPr>
                <w:rFonts w:cs="Arial"/>
                <w:spacing w:val="-1"/>
              </w:rPr>
              <w:t xml:space="preserve"> </w:t>
            </w:r>
            <w:r w:rsidRPr="005904F9" w:rsidR="009623AB">
              <w:rPr>
                <w:rFonts w:cs="Arial"/>
                <w:spacing w:val="-3"/>
              </w:rPr>
              <w:t>a</w:t>
            </w:r>
            <w:r w:rsidRPr="005904F9" w:rsidR="009623AB">
              <w:rPr>
                <w:rFonts w:cs="Arial"/>
                <w:spacing w:val="1"/>
              </w:rPr>
              <w:t>ff</w:t>
            </w:r>
            <w:r w:rsidRPr="005904F9" w:rsidR="009623AB">
              <w:rPr>
                <w:rFonts w:cs="Arial"/>
              </w:rPr>
              <w:t>e</w:t>
            </w:r>
            <w:r w:rsidRPr="005904F9" w:rsidR="009623AB">
              <w:rPr>
                <w:rFonts w:cs="Arial"/>
                <w:spacing w:val="-3"/>
              </w:rPr>
              <w:t>c</w:t>
            </w:r>
            <w:r w:rsidRPr="005904F9" w:rsidR="009623AB">
              <w:rPr>
                <w:rFonts w:cs="Arial"/>
                <w:spacing w:val="1"/>
              </w:rPr>
              <w:t>t</w:t>
            </w:r>
            <w:r w:rsidRPr="005904F9" w:rsidR="009623AB">
              <w:rPr>
                <w:rFonts w:cs="Arial"/>
              </w:rPr>
              <w:t>ed</w:t>
            </w:r>
            <w:r w:rsidRPr="005904F9" w:rsidR="009623AB">
              <w:rPr>
                <w:rFonts w:cs="Arial"/>
                <w:spacing w:val="1"/>
              </w:rPr>
              <w:t xml:space="preserve"> </w:t>
            </w:r>
            <w:r w:rsidRPr="005904F9" w:rsidR="009623AB">
              <w:rPr>
                <w:rFonts w:cs="Arial"/>
              </w:rPr>
              <w:t>by</w:t>
            </w:r>
            <w:r w:rsidRPr="005904F9" w:rsidR="009623AB">
              <w:rPr>
                <w:rFonts w:cs="Arial"/>
                <w:spacing w:val="-4"/>
              </w:rPr>
              <w:t xml:space="preserve"> </w:t>
            </w:r>
            <w:r w:rsidRPr="005904F9" w:rsidR="009623AB">
              <w:rPr>
                <w:rFonts w:cs="Arial"/>
                <w:spacing w:val="-1"/>
              </w:rPr>
              <w:t>t</w:t>
            </w:r>
            <w:r w:rsidRPr="005904F9" w:rsidR="009623AB">
              <w:rPr>
                <w:rFonts w:cs="Arial"/>
              </w:rPr>
              <w:t>he</w:t>
            </w:r>
            <w:r w:rsidRPr="005904F9" w:rsidR="009623AB">
              <w:rPr>
                <w:rFonts w:cs="Arial"/>
                <w:spacing w:val="1"/>
              </w:rPr>
              <w:t xml:space="preserve"> </w:t>
            </w:r>
            <w:r w:rsidRPr="005904F9" w:rsidR="009623AB">
              <w:rPr>
                <w:rFonts w:cs="Arial"/>
                <w:spacing w:val="-1"/>
              </w:rPr>
              <w:t>C</w:t>
            </w:r>
            <w:r w:rsidRPr="005904F9" w:rsidR="009623AB">
              <w:rPr>
                <w:rFonts w:cs="Arial"/>
              </w:rPr>
              <w:t>o</w:t>
            </w:r>
            <w:r w:rsidRPr="005904F9" w:rsidR="009623AB">
              <w:rPr>
                <w:rFonts w:cs="Arial"/>
                <w:spacing w:val="-1"/>
              </w:rPr>
              <w:t>u</w:t>
            </w:r>
            <w:r w:rsidRPr="005904F9" w:rsidR="009623AB">
              <w:rPr>
                <w:rFonts w:cs="Arial"/>
              </w:rPr>
              <w:t>nc</w:t>
            </w:r>
            <w:r w:rsidRPr="005904F9" w:rsidR="009623AB">
              <w:rPr>
                <w:rFonts w:cs="Arial"/>
                <w:spacing w:val="-1"/>
              </w:rPr>
              <w:t>il</w:t>
            </w:r>
            <w:r w:rsidRPr="005904F9" w:rsidR="009623AB">
              <w:rPr>
                <w:rFonts w:cs="Arial"/>
              </w:rPr>
              <w:t>,</w:t>
            </w:r>
            <w:r w:rsidRPr="005904F9" w:rsidR="009623AB">
              <w:rPr>
                <w:rFonts w:cs="Arial"/>
                <w:spacing w:val="2"/>
              </w:rPr>
              <w:t xml:space="preserve"> </w:t>
            </w:r>
            <w:r w:rsidRPr="005904F9" w:rsidR="009623AB">
              <w:rPr>
                <w:rFonts w:cs="Arial"/>
              </w:rPr>
              <w:t>a</w:t>
            </w:r>
            <w:r w:rsidRPr="005904F9" w:rsidR="009623AB">
              <w:rPr>
                <w:rFonts w:cs="Arial"/>
                <w:spacing w:val="-1"/>
              </w:rPr>
              <w:t>n</w:t>
            </w:r>
            <w:r w:rsidRPr="005904F9" w:rsidR="009623AB">
              <w:rPr>
                <w:rFonts w:cs="Arial"/>
              </w:rPr>
              <w:t>d/</w:t>
            </w:r>
            <w:r w:rsidRPr="005904F9" w:rsidR="009623AB">
              <w:rPr>
                <w:rFonts w:cs="Arial"/>
                <w:spacing w:val="-2"/>
              </w:rPr>
              <w:t>o</w:t>
            </w:r>
            <w:r w:rsidRPr="005904F9" w:rsidR="009623AB">
              <w:rPr>
                <w:rFonts w:cs="Arial"/>
              </w:rPr>
              <w:t xml:space="preserve">r </w:t>
            </w:r>
            <w:r w:rsidRPr="005904F9" w:rsidR="009623AB">
              <w:rPr>
                <w:rFonts w:cs="Arial"/>
                <w:spacing w:val="1"/>
              </w:rPr>
              <w:t>in order</w:t>
            </w:r>
            <w:r w:rsidRPr="005904F9" w:rsidR="009623AB">
              <w:rPr>
                <w:rFonts w:cs="Arial"/>
              </w:rPr>
              <w:t xml:space="preserve"> </w:t>
            </w:r>
            <w:r w:rsidRPr="005904F9" w:rsidR="009623AB">
              <w:rPr>
                <w:rFonts w:cs="Arial"/>
                <w:spacing w:val="2"/>
              </w:rPr>
              <w:t>t</w:t>
            </w:r>
            <w:r w:rsidRPr="005904F9" w:rsidR="009623AB">
              <w:rPr>
                <w:rFonts w:cs="Arial"/>
              </w:rPr>
              <w:t>o</w:t>
            </w:r>
            <w:r w:rsidRPr="005904F9" w:rsidR="009623AB">
              <w:rPr>
                <w:rFonts w:cs="Arial"/>
                <w:spacing w:val="-2"/>
              </w:rPr>
              <w:t xml:space="preserve"> </w:t>
            </w:r>
            <w:r w:rsidRPr="005904F9" w:rsidR="009623AB">
              <w:rPr>
                <w:rFonts w:cs="Arial"/>
              </w:rPr>
              <w:t>ca</w:t>
            </w:r>
            <w:r w:rsidRPr="005904F9" w:rsidR="009623AB">
              <w:rPr>
                <w:rFonts w:cs="Arial"/>
                <w:spacing w:val="-2"/>
              </w:rPr>
              <w:t>r</w:t>
            </w:r>
            <w:r w:rsidRPr="005904F9" w:rsidR="009623AB">
              <w:rPr>
                <w:rFonts w:cs="Arial"/>
                <w:spacing w:val="1"/>
              </w:rPr>
              <w:t>r</w:t>
            </w:r>
            <w:r w:rsidRPr="005904F9" w:rsidR="009623AB">
              <w:rPr>
                <w:rFonts w:cs="Arial"/>
              </w:rPr>
              <w:t>y</w:t>
            </w:r>
            <w:r w:rsidRPr="005904F9" w:rsidR="009623AB">
              <w:rPr>
                <w:rFonts w:cs="Arial"/>
                <w:spacing w:val="3"/>
              </w:rPr>
              <w:t xml:space="preserve"> </w:t>
            </w:r>
            <w:r w:rsidRPr="005904F9" w:rsidR="009623AB">
              <w:rPr>
                <w:rFonts w:cs="Arial"/>
              </w:rPr>
              <w:t>o</w:t>
            </w:r>
            <w:r w:rsidRPr="005904F9" w:rsidR="009623AB">
              <w:rPr>
                <w:rFonts w:cs="Arial"/>
                <w:spacing w:val="-1"/>
              </w:rPr>
              <w:t>u</w:t>
            </w:r>
            <w:r w:rsidRPr="005904F9" w:rsidR="009623AB">
              <w:rPr>
                <w:rFonts w:cs="Arial"/>
              </w:rPr>
              <w:t>t acti</w:t>
            </w:r>
            <w:r w:rsidRPr="005904F9" w:rsidR="009623AB">
              <w:rPr>
                <w:rFonts w:cs="Arial"/>
                <w:spacing w:val="-3"/>
              </w:rPr>
              <w:t>v</w:t>
            </w:r>
            <w:r w:rsidRPr="005904F9" w:rsidR="009623AB">
              <w:rPr>
                <w:rFonts w:cs="Arial"/>
                <w:spacing w:val="-1"/>
              </w:rPr>
              <w:t>i</w:t>
            </w:r>
            <w:r w:rsidRPr="005904F9" w:rsidR="009623AB">
              <w:rPr>
                <w:rFonts w:cs="Arial"/>
                <w:spacing w:val="1"/>
              </w:rPr>
              <w:t>t</w:t>
            </w:r>
            <w:r w:rsidRPr="005904F9" w:rsidR="009623AB">
              <w:rPr>
                <w:rFonts w:cs="Arial"/>
                <w:spacing w:val="-1"/>
              </w:rPr>
              <w:t>i</w:t>
            </w:r>
            <w:r w:rsidRPr="005904F9" w:rsidR="009623AB">
              <w:rPr>
                <w:rFonts w:cs="Arial"/>
              </w:rPr>
              <w:t>es in</w:t>
            </w:r>
            <w:r w:rsidRPr="005904F9" w:rsidR="009623AB">
              <w:rPr>
                <w:rFonts w:cs="Arial"/>
                <w:spacing w:val="1"/>
              </w:rPr>
              <w:t xml:space="preserve"> t</w:t>
            </w:r>
            <w:r w:rsidRPr="005904F9" w:rsidR="009623AB">
              <w:rPr>
                <w:rFonts w:cs="Arial"/>
              </w:rPr>
              <w:t>he</w:t>
            </w:r>
            <w:r w:rsidRPr="005904F9" w:rsidR="009623AB">
              <w:rPr>
                <w:rFonts w:cs="Arial"/>
                <w:spacing w:val="-2"/>
              </w:rPr>
              <w:t xml:space="preserve"> </w:t>
            </w:r>
            <w:r w:rsidRPr="005904F9" w:rsidR="009623AB">
              <w:rPr>
                <w:rFonts w:cs="Arial"/>
              </w:rPr>
              <w:t>ca</w:t>
            </w:r>
            <w:r w:rsidRPr="005904F9" w:rsidR="009623AB">
              <w:rPr>
                <w:rFonts w:cs="Arial"/>
                <w:spacing w:val="-1"/>
              </w:rPr>
              <w:t>p</w:t>
            </w:r>
            <w:r w:rsidRPr="005904F9" w:rsidR="009623AB">
              <w:rPr>
                <w:rFonts w:cs="Arial"/>
              </w:rPr>
              <w:t>ac</w:t>
            </w:r>
            <w:r w:rsidRPr="005904F9" w:rsidR="009623AB">
              <w:rPr>
                <w:rFonts w:cs="Arial"/>
                <w:spacing w:val="-1"/>
              </w:rPr>
              <w:t>i</w:t>
            </w:r>
            <w:r w:rsidRPr="005904F9" w:rsidR="009623AB">
              <w:rPr>
                <w:rFonts w:cs="Arial"/>
                <w:spacing w:val="1"/>
              </w:rPr>
              <w:t>t</w:t>
            </w:r>
            <w:r w:rsidRPr="005904F9" w:rsidR="009623AB">
              <w:rPr>
                <w:rFonts w:cs="Arial"/>
              </w:rPr>
              <w:t>y</w:t>
            </w:r>
            <w:r w:rsidRPr="005904F9" w:rsidR="009623AB">
              <w:rPr>
                <w:rFonts w:cs="Arial"/>
                <w:spacing w:val="-1"/>
              </w:rPr>
              <w:t xml:space="preserve"> </w:t>
            </w:r>
            <w:r w:rsidRPr="005904F9" w:rsidR="009623AB">
              <w:rPr>
                <w:rFonts w:cs="Arial"/>
                <w:spacing w:val="-3"/>
              </w:rPr>
              <w:t>o</w:t>
            </w:r>
            <w:r w:rsidRPr="005904F9" w:rsidR="009623AB">
              <w:rPr>
                <w:rFonts w:cs="Arial"/>
              </w:rPr>
              <w:t>f</w:t>
            </w:r>
            <w:r w:rsidRPr="005904F9" w:rsidR="009623AB">
              <w:rPr>
                <w:rFonts w:cs="Arial"/>
                <w:spacing w:val="2"/>
              </w:rPr>
              <w:t xml:space="preserve"> </w:t>
            </w:r>
            <w:r w:rsidRPr="005904F9" w:rsidR="009623AB">
              <w:rPr>
                <w:rFonts w:cs="Arial"/>
              </w:rPr>
              <w:t xml:space="preserve">a </w:t>
            </w:r>
            <w:proofErr w:type="gramStart"/>
            <w:r w:rsidRPr="005904F9" w:rsidR="009623AB">
              <w:rPr>
                <w:rFonts w:cs="Arial"/>
                <w:spacing w:val="-1"/>
              </w:rPr>
              <w:t>C</w:t>
            </w:r>
            <w:r w:rsidRPr="005904F9" w:rsidR="009623AB">
              <w:rPr>
                <w:rFonts w:cs="Arial"/>
              </w:rPr>
              <w:t>o</w:t>
            </w:r>
            <w:r w:rsidRPr="005904F9" w:rsidR="009623AB">
              <w:rPr>
                <w:rFonts w:cs="Arial"/>
                <w:spacing w:val="-1"/>
              </w:rPr>
              <w:t>u</w:t>
            </w:r>
            <w:r w:rsidRPr="005904F9" w:rsidR="009623AB">
              <w:rPr>
                <w:rFonts w:cs="Arial"/>
              </w:rPr>
              <w:t>nc</w:t>
            </w:r>
            <w:r w:rsidRPr="005904F9" w:rsidR="009623AB">
              <w:rPr>
                <w:rFonts w:cs="Arial"/>
                <w:spacing w:val="-1"/>
              </w:rPr>
              <w:t>ill</w:t>
            </w:r>
            <w:r w:rsidRPr="005904F9" w:rsidR="009623AB">
              <w:rPr>
                <w:rFonts w:cs="Arial"/>
              </w:rPr>
              <w:t>or</w:t>
            </w:r>
            <w:proofErr w:type="gramEnd"/>
          </w:p>
          <w:p w:rsidRPr="005904F9" w:rsidR="009623AB" w:rsidP="009E056A" w:rsidRDefault="009623AB" w14:paraId="63B40534"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MT" w:hAnsi="ArialMT" w:cs="ArialMT"/>
                <w:szCs w:val="22"/>
              </w:rPr>
            </w:pPr>
          </w:p>
          <w:p w:rsidRPr="005904F9" w:rsidR="009623AB" w:rsidP="009E056A" w:rsidRDefault="009623AB" w14:paraId="6CF53982" w14:textId="6B8F7CF1">
            <w:pPr>
              <w:cnfStyle w:val="000000000000" w:firstRow="0" w:lastRow="0" w:firstColumn="0" w:lastColumn="0" w:oddVBand="0" w:evenVBand="0" w:oddHBand="0" w:evenHBand="0" w:firstRowFirstColumn="0" w:firstRowLastColumn="0" w:lastRowFirstColumn="0" w:lastRowLastColumn="0"/>
              <w:rPr>
                <w:rFonts w:cs="Arial"/>
                <w:szCs w:val="22"/>
              </w:rPr>
            </w:pPr>
            <w:r w:rsidRPr="005904F9">
              <w:rPr>
                <w:rFonts w:ascii="ArialMT" w:hAnsi="ArialMT" w:cs="ArialMT"/>
                <w:szCs w:val="22"/>
              </w:rPr>
              <w:t>Any claims for expense reimbursement related to matters</w:t>
            </w:r>
            <w:r w:rsidRPr="005904F9" w:rsidR="00E91517">
              <w:rPr>
                <w:rFonts w:ascii="ArialMT" w:hAnsi="ArialMT" w:cs="ArialMT"/>
                <w:szCs w:val="22"/>
              </w:rPr>
              <w:t xml:space="preserve"> </w:t>
            </w:r>
            <w:r w:rsidRPr="005904F9">
              <w:rPr>
                <w:rFonts w:ascii="ArialMT" w:hAnsi="ArialMT" w:cs="ArialMT"/>
                <w:szCs w:val="22"/>
              </w:rPr>
              <w:t>falling outside this definition must be approved by the CEO.</w:t>
            </w:r>
          </w:p>
        </w:tc>
      </w:tr>
      <w:tr w:rsidRPr="005904F9" w:rsidR="009623AB" w:rsidTr="79C84DD8" w14:paraId="05F14691" w14:textId="77777777">
        <w:tc>
          <w:tcPr>
            <w:cnfStyle w:val="001000000000" w:firstRow="0" w:lastRow="0" w:firstColumn="1" w:lastColumn="0" w:oddVBand="0" w:evenVBand="0" w:oddHBand="0" w:evenHBand="0" w:firstRowFirstColumn="0" w:firstRowLastColumn="0" w:lastRowFirstColumn="0" w:lastRowLastColumn="0"/>
            <w:tcW w:w="2693" w:type="dxa"/>
            <w:tcMar/>
          </w:tcPr>
          <w:p w:rsidRPr="005904F9" w:rsidR="009623AB" w:rsidP="009E056A" w:rsidRDefault="009623AB" w14:paraId="654C6EFB" w14:textId="77777777">
            <w:pPr>
              <w:rPr>
                <w:rFonts w:cs="Arial"/>
                <w:szCs w:val="22"/>
              </w:rPr>
            </w:pPr>
            <w:r w:rsidRPr="005904F9">
              <w:rPr>
                <w:rFonts w:cs="Arial"/>
                <w:szCs w:val="22"/>
              </w:rPr>
              <w:t xml:space="preserve">Executive Office Team </w:t>
            </w:r>
          </w:p>
        </w:tc>
        <w:tc>
          <w:tcPr>
            <w:cnfStyle w:val="000000000000" w:firstRow="0" w:lastRow="0" w:firstColumn="0" w:lastColumn="0" w:oddVBand="0" w:evenVBand="0" w:oddHBand="0" w:evenHBand="0" w:firstRowFirstColumn="0" w:firstRowLastColumn="0" w:lastRowFirstColumn="0" w:lastRowLastColumn="0"/>
            <w:tcW w:w="7230" w:type="dxa"/>
            <w:tcMar/>
          </w:tcPr>
          <w:p w:rsidRPr="005904F9" w:rsidR="009623AB" w:rsidP="009E056A" w:rsidRDefault="00703120" w14:paraId="404A8586" w14:textId="7AB90B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MT" w:hAnsi="ArialMT" w:cs="ArialMT"/>
                <w:szCs w:val="22"/>
              </w:rPr>
            </w:pPr>
            <w:r>
              <w:t>S</w:t>
            </w:r>
            <w:r w:rsidRPr="005904F9" w:rsidR="009623AB">
              <w:t>taff engaged by the CEO to support the Mayor, CEO and Executive</w:t>
            </w:r>
            <w:r>
              <w:t>.</w:t>
            </w:r>
          </w:p>
        </w:tc>
      </w:tr>
    </w:tbl>
    <w:p w:rsidRPr="005904F9" w:rsidR="00012B14" w:rsidP="00403440" w:rsidRDefault="00012B14" w14:paraId="313060F0" w14:textId="77777777">
      <w:pPr>
        <w:pStyle w:val="Heading3"/>
        <w:ind w:left="709" w:hanging="709"/>
      </w:pPr>
      <w:r w:rsidRPr="005904F9">
        <w:t xml:space="preserve">Policy  </w:t>
      </w:r>
    </w:p>
    <w:p w:rsidRPr="005904F9" w:rsidR="0058313C" w:rsidP="003E067B" w:rsidRDefault="0058313C" w14:paraId="7E79E0D7" w14:textId="4D9E4340">
      <w:pPr>
        <w:pStyle w:val="Heading4"/>
      </w:pPr>
      <w:r w:rsidRPr="005904F9">
        <w:t xml:space="preserve">Allowances </w:t>
      </w:r>
    </w:p>
    <w:p w:rsidRPr="005904F9" w:rsidR="00C162C5" w:rsidP="0081160A" w:rsidRDefault="00C162C5" w14:paraId="3FAEE66C" w14:textId="74E976F0">
      <w:pPr>
        <w:widowControl w:val="0"/>
        <w:autoSpaceDE w:val="0"/>
        <w:autoSpaceDN w:val="0"/>
        <w:adjustRightInd w:val="0"/>
        <w:spacing w:before="240"/>
        <w:rPr>
          <w:rFonts w:ascii="ArialMT" w:hAnsi="ArialMT" w:cs="ArialMT"/>
          <w:szCs w:val="22"/>
        </w:rPr>
      </w:pPr>
      <w:r w:rsidR="00C162C5">
        <w:rPr/>
        <w:t xml:space="preserve">Under section 39 of the </w:t>
      </w:r>
      <w:r w:rsidR="00C162C5">
        <w:rPr/>
        <w:t>Act</w:t>
      </w:r>
      <w:r w:rsidRPr="79C84DD8" w:rsidR="00C162C5">
        <w:rPr>
          <w:i w:val="1"/>
          <w:iCs w:val="1"/>
        </w:rPr>
        <w:t xml:space="preserve"> </w:t>
      </w:r>
      <w:r w:rsidR="00C162C5">
        <w:rPr/>
        <w:t xml:space="preserve">the Mayor, Deputy Mayor and Councillors are entitled to receive from the Council an allowance in accordance with a determination of the Victorian Independent Remuneration </w:t>
      </w:r>
      <w:r w:rsidR="00C162C5">
        <w:rPr/>
        <w:t xml:space="preserve">Tribunal. </w:t>
      </w:r>
      <w:commentRangeStart w:id="2"/>
      <w:commentRangeEnd w:id="2"/>
      <w:r>
        <w:rPr>
          <w:rStyle w:val="CommentReference"/>
        </w:rPr>
        <w:commentReference w:id="2"/>
      </w:r>
      <w:r w:rsidRPr="79C84DD8" w:rsidR="00C162C5">
        <w:rPr>
          <w:rFonts w:ascii="ArialMT" w:hAnsi="ArialMT" w:cs="ArialMT"/>
        </w:rPr>
        <w:t xml:space="preserve">Allowances include the addition of an amount equivalent to the superannuation guarantee.  </w:t>
      </w:r>
    </w:p>
    <w:p w:rsidRPr="005904F9" w:rsidR="00C162C5" w:rsidP="79C84DD8" w:rsidRDefault="00C162C5" w14:paraId="75A60D7F" w14:textId="5E74CD2C">
      <w:pPr>
        <w:autoSpaceDE w:val="0"/>
        <w:autoSpaceDN w:val="0"/>
        <w:adjustRightInd w:val="0"/>
        <w:spacing w:before="240"/>
        <w:rPr>
          <w:rFonts w:ascii="ArialMT" w:hAnsi="ArialMT" w:cs="ArialMT"/>
        </w:rPr>
      </w:pPr>
      <w:r w:rsidRPr="79C84DD8" w:rsidR="00C162C5">
        <w:rPr>
          <w:rFonts w:ascii="ArialMT" w:hAnsi="ArialMT" w:cs="ArialMT"/>
        </w:rPr>
        <w:t xml:space="preserve">In accordance with </w:t>
      </w:r>
      <w:r w:rsidRPr="79C84DD8" w:rsidR="00E54D0F">
        <w:rPr>
          <w:rFonts w:ascii="ArialMT" w:hAnsi="ArialMT" w:cs="ArialMT"/>
        </w:rPr>
        <w:t xml:space="preserve">State </w:t>
      </w:r>
      <w:r w:rsidRPr="79C84DD8" w:rsidR="00C162C5">
        <w:rPr>
          <w:rFonts w:ascii="ArialMT" w:hAnsi="ArialMT" w:cs="ArialMT"/>
        </w:rPr>
        <w:t>Government policy, if a Councillor normally resides more than 50kms by the shortest practicable road distance from the location or locations specified for Eligible Council Business the Councillor may claim an additional allowance</w:t>
      </w:r>
      <w:commentRangeStart w:id="3"/>
      <w:r w:rsidRPr="79C84DD8" w:rsidR="00C162C5">
        <w:rPr>
          <w:rFonts w:ascii="ArialMT" w:hAnsi="ArialMT" w:cs="ArialMT"/>
        </w:rPr>
        <w:t xml:space="preserve"> in respect of each day in which one or more meetings or authorised functions were attended by that Councillor, up to a maximum </w:t>
      </w:r>
      <w:r w:rsidRPr="79C84DD8" w:rsidR="00E54D0F">
        <w:rPr>
          <w:rFonts w:ascii="ArialMT" w:hAnsi="ArialMT" w:cs="ArialMT"/>
        </w:rPr>
        <w:t xml:space="preserve">amount </w:t>
      </w:r>
      <w:r w:rsidRPr="79C84DD8" w:rsidR="00C162C5">
        <w:rPr>
          <w:rFonts w:ascii="ArialMT" w:hAnsi="ArialMT" w:cs="ArialMT"/>
        </w:rPr>
        <w:t>per annum</w:t>
      </w:r>
      <w:r w:rsidRPr="79C84DD8" w:rsidR="00E54D0F">
        <w:rPr>
          <w:rFonts w:ascii="ArialMT" w:hAnsi="ArialMT" w:cs="ArialMT"/>
        </w:rPr>
        <w:t xml:space="preserve"> set by the Tribunal</w:t>
      </w:r>
      <w:commentRangeEnd w:id="3"/>
      <w:r>
        <w:rPr>
          <w:rStyle w:val="CommentReference"/>
        </w:rPr>
        <w:commentReference w:id="3"/>
      </w:r>
      <w:r w:rsidRPr="79C84DD8" w:rsidR="00E54D0F">
        <w:rPr>
          <w:rFonts w:ascii="ArialMT" w:hAnsi="ArialMT" w:cs="ArialMT"/>
        </w:rPr>
        <w:t xml:space="preserve">. </w:t>
      </w:r>
    </w:p>
    <w:p w:rsidRPr="005904F9" w:rsidR="00C162C5" w:rsidP="003E067B" w:rsidRDefault="00C162C5" w14:paraId="23A203AE" w14:textId="6394E884">
      <w:pPr>
        <w:pStyle w:val="Heading4"/>
      </w:pPr>
      <w:r w:rsidRPr="005904F9">
        <w:t xml:space="preserve">Expense Reimbursement </w:t>
      </w:r>
    </w:p>
    <w:p w:rsidR="00703120" w:rsidP="00B87E97" w:rsidRDefault="00703120" w14:paraId="101B032C" w14:textId="48FA8B75">
      <w:pPr>
        <w:spacing w:before="240"/>
      </w:pPr>
      <w:r>
        <w:t xml:space="preserve">The Act </w:t>
      </w:r>
      <w:r w:rsidRPr="005904F9">
        <w:t xml:space="preserve">provides for the reimbursement of </w:t>
      </w:r>
      <w:r>
        <w:t xml:space="preserve">eligible </w:t>
      </w:r>
      <w:r w:rsidRPr="005904F9">
        <w:t>out-of-pocket expenses</w:t>
      </w:r>
      <w:r>
        <w:t xml:space="preserve"> for </w:t>
      </w:r>
      <w:r w:rsidRPr="005904F9">
        <w:t>Councillor</w:t>
      </w:r>
      <w:r>
        <w:t xml:space="preserve">s and Delegated Committee Members. </w:t>
      </w:r>
    </w:p>
    <w:p w:rsidR="00703120" w:rsidP="00B87E97" w:rsidRDefault="00703120" w14:paraId="11B51A53" w14:textId="23BBF732">
      <w:pPr>
        <w:spacing w:before="240"/>
      </w:pPr>
      <w:r w:rsidRPr="005904F9">
        <w:t xml:space="preserve">The basic test that will be applied to determine whether an expense is lawfully incurred is whether the expenditure is necessary because it is supplemental or incidental to or consequent on the exercise of </w:t>
      </w:r>
      <w:r>
        <w:t>Eligible Council Business</w:t>
      </w:r>
      <w:r w:rsidR="00C83488">
        <w:t xml:space="preserve"> or other approved duties</w:t>
      </w:r>
      <w:r w:rsidRPr="005904F9">
        <w:t xml:space="preserve">. </w:t>
      </w:r>
    </w:p>
    <w:p w:rsidR="00703120" w:rsidP="00B87E97" w:rsidRDefault="00703120" w14:paraId="62961151" w14:textId="1C84120C">
      <w:pPr>
        <w:spacing w:before="240"/>
      </w:pPr>
      <w:r>
        <w:t xml:space="preserve">Expenses that are covered by another body with its own reimbursement policy or procedure will not be covered. </w:t>
      </w:r>
    </w:p>
    <w:p w:rsidRPr="005904F9" w:rsidR="00C162C5" w:rsidP="00B87E97" w:rsidRDefault="00C162C5" w14:paraId="1BEA0CDB" w14:textId="21D90FAC">
      <w:pPr>
        <w:spacing w:before="240"/>
        <w:rPr>
          <w:rFonts w:cs="Arial"/>
          <w:szCs w:val="22"/>
        </w:rPr>
      </w:pPr>
      <w:r w:rsidRPr="005904F9">
        <w:rPr>
          <w:rFonts w:cs="Arial"/>
          <w:szCs w:val="22"/>
        </w:rPr>
        <w:t xml:space="preserve">Community Asset Committees or Advisory Committee members are not entitled to claim reimbursement unless specifically outlined in their contract with Council or </w:t>
      </w:r>
      <w:r w:rsidR="00703120">
        <w:rPr>
          <w:rFonts w:cs="Arial"/>
          <w:szCs w:val="22"/>
        </w:rPr>
        <w:t xml:space="preserve">relevant </w:t>
      </w:r>
      <w:r w:rsidRPr="005904F9">
        <w:rPr>
          <w:rFonts w:cs="Arial"/>
          <w:szCs w:val="22"/>
        </w:rPr>
        <w:t xml:space="preserve">Charter or Instrument of delegation. </w:t>
      </w:r>
    </w:p>
    <w:p w:rsidRPr="005904F9" w:rsidR="00C162C5" w:rsidP="003E067B" w:rsidRDefault="00C162C5" w14:paraId="7CFBF077" w14:textId="629CDEFD">
      <w:pPr>
        <w:pStyle w:val="Heading4"/>
      </w:pPr>
      <w:proofErr w:type="gramStart"/>
      <w:r w:rsidRPr="005904F9">
        <w:t>Child Care</w:t>
      </w:r>
      <w:proofErr w:type="gramEnd"/>
      <w:r w:rsidRPr="005904F9">
        <w:t xml:space="preserve"> / Carer Expenses</w:t>
      </w:r>
    </w:p>
    <w:p w:rsidRPr="005904F9" w:rsidR="00C162C5" w:rsidP="00B87E97" w:rsidRDefault="00703120" w14:paraId="548EF40F" w14:textId="73EC9BB9">
      <w:pPr>
        <w:spacing w:before="240"/>
        <w:rPr>
          <w:rFonts w:cstheme="minorHAnsi"/>
        </w:rPr>
      </w:pPr>
      <w:r>
        <w:rPr>
          <w:rFonts w:cstheme="minorHAnsi"/>
        </w:rPr>
        <w:t xml:space="preserve">Under Section 41 of the Act, </w:t>
      </w:r>
      <w:r w:rsidRPr="005904F9" w:rsidR="00C162C5">
        <w:rPr>
          <w:rFonts w:cstheme="minorHAnsi"/>
        </w:rPr>
        <w:t xml:space="preserve">Councillors </w:t>
      </w:r>
      <w:r>
        <w:rPr>
          <w:rFonts w:cstheme="minorHAnsi"/>
        </w:rPr>
        <w:t xml:space="preserve">and Delegated Committee Members </w:t>
      </w:r>
      <w:r w:rsidRPr="005904F9" w:rsidR="00C162C5">
        <w:rPr>
          <w:rFonts w:cstheme="minorHAnsi"/>
        </w:rPr>
        <w:t>are entitled to reimbursement for expenses relating to the care of a dependent, while the</w:t>
      </w:r>
      <w:r>
        <w:rPr>
          <w:rFonts w:cstheme="minorHAnsi"/>
        </w:rPr>
        <w:t>y are</w:t>
      </w:r>
      <w:r w:rsidRPr="005904F9" w:rsidR="00C162C5">
        <w:rPr>
          <w:rFonts w:cstheme="minorHAnsi"/>
        </w:rPr>
        <w:t xml:space="preserve"> undertaking their official duties. Council will provide reimbursement of costs where the provision of </w:t>
      </w:r>
      <w:proofErr w:type="gramStart"/>
      <w:r w:rsidRPr="005904F9" w:rsidR="00C162C5">
        <w:rPr>
          <w:rFonts w:cstheme="minorHAnsi"/>
        </w:rPr>
        <w:t>child</w:t>
      </w:r>
      <w:r w:rsidR="00CA3E20">
        <w:rPr>
          <w:rFonts w:cstheme="minorHAnsi"/>
        </w:rPr>
        <w:t xml:space="preserve"> </w:t>
      </w:r>
      <w:r w:rsidRPr="005904F9" w:rsidR="00C162C5">
        <w:rPr>
          <w:rFonts w:cstheme="minorHAnsi"/>
        </w:rPr>
        <w:t>care</w:t>
      </w:r>
      <w:proofErr w:type="gramEnd"/>
      <w:r w:rsidRPr="005904F9" w:rsidR="00C162C5">
        <w:rPr>
          <w:rFonts w:cstheme="minorHAnsi"/>
        </w:rPr>
        <w:t xml:space="preserve"> or carer services is reasonably required for a Councillor or </w:t>
      </w:r>
      <w:r>
        <w:rPr>
          <w:rFonts w:cstheme="minorHAnsi"/>
        </w:rPr>
        <w:t xml:space="preserve">Delegated Committee Member </w:t>
      </w:r>
      <w:r w:rsidRPr="005904F9" w:rsidR="00C162C5">
        <w:rPr>
          <w:rFonts w:cstheme="minorHAnsi"/>
        </w:rPr>
        <w:t>to perform their role.</w:t>
      </w:r>
    </w:p>
    <w:p w:rsidRPr="005904F9" w:rsidR="00C162C5" w:rsidP="003E067B" w:rsidRDefault="00C162C5" w14:paraId="789383B4" w14:textId="5FE6844B">
      <w:pPr>
        <w:pStyle w:val="Heading4"/>
      </w:pPr>
      <w:r w:rsidRPr="005904F9">
        <w:t xml:space="preserve">Travel Expenses </w:t>
      </w:r>
    </w:p>
    <w:p w:rsidRPr="005904F9" w:rsidR="00C162C5" w:rsidP="00B87E97" w:rsidRDefault="00C162C5" w14:paraId="37DA4C62" w14:textId="77777777">
      <w:pPr>
        <w:pStyle w:val="Heading5"/>
      </w:pPr>
      <w:r w:rsidRPr="005904F9">
        <w:t>Council Vehicles</w:t>
      </w:r>
    </w:p>
    <w:p w:rsidRPr="005904F9" w:rsidR="00C162C5" w:rsidP="00B87E97" w:rsidRDefault="00C162C5" w14:paraId="42525918" w14:textId="76C955EB">
      <w:pPr>
        <w:pStyle w:val="CommentText"/>
        <w:spacing w:before="240"/>
        <w:rPr>
          <w:sz w:val="22"/>
          <w:szCs w:val="22"/>
        </w:rPr>
      </w:pPr>
      <w:r w:rsidRPr="005904F9">
        <w:rPr>
          <w:sz w:val="22"/>
          <w:szCs w:val="22"/>
        </w:rPr>
        <w:t xml:space="preserve">Council will provide the </w:t>
      </w:r>
      <w:proofErr w:type="gramStart"/>
      <w:r w:rsidRPr="005904F9">
        <w:rPr>
          <w:sz w:val="22"/>
          <w:szCs w:val="22"/>
        </w:rPr>
        <w:t>Mayor</w:t>
      </w:r>
      <w:proofErr w:type="gramEnd"/>
      <w:r w:rsidRPr="005904F9">
        <w:rPr>
          <w:sz w:val="22"/>
          <w:szCs w:val="22"/>
        </w:rPr>
        <w:t xml:space="preserve"> </w:t>
      </w:r>
      <w:r w:rsidR="00703120">
        <w:rPr>
          <w:sz w:val="22"/>
          <w:szCs w:val="22"/>
        </w:rPr>
        <w:t xml:space="preserve">with </w:t>
      </w:r>
      <w:r w:rsidRPr="005904F9">
        <w:rPr>
          <w:sz w:val="22"/>
          <w:szCs w:val="22"/>
        </w:rPr>
        <w:t xml:space="preserve">a vehicle for Eligible Council Business </w:t>
      </w:r>
      <w:r w:rsidR="00C83488">
        <w:rPr>
          <w:sz w:val="22"/>
          <w:szCs w:val="22"/>
        </w:rPr>
        <w:t xml:space="preserve">and other approved </w:t>
      </w:r>
      <w:r w:rsidR="002D4E55">
        <w:rPr>
          <w:sz w:val="22"/>
          <w:szCs w:val="22"/>
        </w:rPr>
        <w:t>purpose</w:t>
      </w:r>
      <w:r w:rsidR="007661FD">
        <w:rPr>
          <w:sz w:val="22"/>
          <w:szCs w:val="22"/>
        </w:rPr>
        <w:t>s</w:t>
      </w:r>
      <w:r w:rsidR="00BE29ED">
        <w:rPr>
          <w:sz w:val="22"/>
          <w:szCs w:val="22"/>
        </w:rPr>
        <w:t xml:space="preserve"> </w:t>
      </w:r>
      <w:r w:rsidRPr="005904F9">
        <w:rPr>
          <w:sz w:val="22"/>
          <w:szCs w:val="22"/>
        </w:rPr>
        <w:t xml:space="preserve">during </w:t>
      </w:r>
      <w:r w:rsidR="00703120">
        <w:rPr>
          <w:sz w:val="22"/>
          <w:szCs w:val="22"/>
        </w:rPr>
        <w:t>their</w:t>
      </w:r>
      <w:r w:rsidRPr="005904F9">
        <w:rPr>
          <w:sz w:val="22"/>
          <w:szCs w:val="22"/>
        </w:rPr>
        <w:t xml:space="preserve"> term. The vehicle entitlement does not extend to private use. The vehicle </w:t>
      </w:r>
      <w:r w:rsidR="00703120">
        <w:rPr>
          <w:sz w:val="22"/>
          <w:szCs w:val="22"/>
        </w:rPr>
        <w:t xml:space="preserve">type </w:t>
      </w:r>
      <w:r w:rsidRPr="005904F9">
        <w:rPr>
          <w:sz w:val="22"/>
          <w:szCs w:val="22"/>
        </w:rPr>
        <w:t>will be determined by the CEO in accordance with Council’s Vehicle Policy</w:t>
      </w:r>
      <w:r w:rsidR="00703120">
        <w:rPr>
          <w:sz w:val="22"/>
          <w:szCs w:val="22"/>
        </w:rPr>
        <w:t xml:space="preserve">. </w:t>
      </w:r>
      <w:r w:rsidRPr="005904F9">
        <w:rPr>
          <w:sz w:val="22"/>
          <w:szCs w:val="22"/>
        </w:rPr>
        <w:t xml:space="preserve"> </w:t>
      </w:r>
    </w:p>
    <w:p w:rsidRPr="005904F9" w:rsidR="00C162C5" w:rsidP="00B87E97" w:rsidRDefault="00C162C5" w14:paraId="27086340" w14:textId="1356E4BF">
      <w:pPr>
        <w:widowControl w:val="0"/>
        <w:autoSpaceDE w:val="0"/>
        <w:autoSpaceDN w:val="0"/>
        <w:adjustRightInd w:val="0"/>
        <w:spacing w:before="240"/>
      </w:pPr>
      <w:r w:rsidRPr="005904F9">
        <w:t xml:space="preserve">Councillors are encouraged to use Council vehicles except where this is not practical. </w:t>
      </w:r>
    </w:p>
    <w:p w:rsidR="00C162C5" w:rsidP="00B87E97" w:rsidRDefault="00C162C5" w14:paraId="6D54EE55" w14:textId="7C2D6D2D">
      <w:pPr>
        <w:widowControl w:val="0"/>
        <w:autoSpaceDE w:val="0"/>
        <w:autoSpaceDN w:val="0"/>
        <w:adjustRightInd w:val="0"/>
        <w:spacing w:before="240"/>
        <w:rPr>
          <w:rFonts w:cs="Arial"/>
          <w:spacing w:val="2"/>
        </w:rPr>
      </w:pPr>
      <w:r w:rsidRPr="005904F9">
        <w:rPr>
          <w:rFonts w:cs="Arial"/>
          <w:spacing w:val="2"/>
        </w:rPr>
        <w:t>Where a return trip is more than 500km</w:t>
      </w:r>
      <w:r w:rsidR="007661FD">
        <w:rPr>
          <w:rFonts w:cs="Arial"/>
          <w:spacing w:val="2"/>
        </w:rPr>
        <w:t>,</w:t>
      </w:r>
      <w:r w:rsidRPr="005904F9">
        <w:rPr>
          <w:rFonts w:cs="Arial"/>
          <w:spacing w:val="2"/>
        </w:rPr>
        <w:t xml:space="preserve"> Councillor</w:t>
      </w:r>
      <w:r w:rsidR="007661FD">
        <w:rPr>
          <w:rFonts w:cs="Arial"/>
          <w:spacing w:val="2"/>
        </w:rPr>
        <w:t>s</w:t>
      </w:r>
      <w:r w:rsidRPr="005904F9">
        <w:rPr>
          <w:rFonts w:cs="Arial"/>
          <w:spacing w:val="2"/>
        </w:rPr>
        <w:t xml:space="preserve"> must use a Council vehicle arranged by the Executive Office Team. Any exception must be approved by the CEO in advance of the travel. </w:t>
      </w:r>
    </w:p>
    <w:p w:rsidRPr="005904F9" w:rsidR="008A2BA2" w:rsidP="008A2BA2" w:rsidRDefault="008A2BA2" w14:paraId="4AF00054" w14:textId="77777777">
      <w:pPr>
        <w:widowControl w:val="0"/>
        <w:autoSpaceDE w:val="0"/>
        <w:autoSpaceDN w:val="0"/>
        <w:adjustRightInd w:val="0"/>
        <w:spacing w:before="240"/>
        <w:rPr>
          <w:rFonts w:cs="Arial"/>
          <w:b/>
          <w:spacing w:val="2"/>
        </w:rPr>
      </w:pPr>
      <w:r w:rsidRPr="005904F9">
        <w:t xml:space="preserve">Use of Council vehicles must be in accordance with Council’s Vehicle Policy, Fuel Card </w:t>
      </w:r>
      <w:proofErr w:type="gramStart"/>
      <w:r w:rsidRPr="005904F9">
        <w:t>Policy</w:t>
      </w:r>
      <w:proofErr w:type="gramEnd"/>
      <w:r w:rsidRPr="005904F9">
        <w:t xml:space="preserve"> and Driver Safety Policy.</w:t>
      </w:r>
    </w:p>
    <w:p w:rsidRPr="005904F9" w:rsidR="00C162C5" w:rsidP="00B87E97" w:rsidRDefault="00C162C5" w14:paraId="632FDA8C" w14:textId="77777777">
      <w:pPr>
        <w:pStyle w:val="Heading5"/>
      </w:pPr>
      <w:r w:rsidRPr="005904F9">
        <w:t>Private Vehicles</w:t>
      </w:r>
    </w:p>
    <w:p w:rsidRPr="005904F9" w:rsidR="00C162C5" w:rsidP="00B87E97" w:rsidRDefault="008A2BA2" w14:paraId="5B7598C3" w14:textId="79BC247D">
      <w:pPr>
        <w:autoSpaceDE w:val="0"/>
        <w:autoSpaceDN w:val="0"/>
        <w:adjustRightInd w:val="0"/>
        <w:spacing w:before="240"/>
        <w:rPr>
          <w:rFonts w:ascii="ArialMT" w:hAnsi="ArialMT" w:cs="ArialMT"/>
          <w:szCs w:val="22"/>
        </w:rPr>
      </w:pPr>
      <w:r>
        <w:rPr>
          <w:rFonts w:ascii="ArialMT" w:hAnsi="ArialMT" w:cs="ArialMT"/>
          <w:szCs w:val="22"/>
        </w:rPr>
        <w:t>Should a Councillor use a private vehicle</w:t>
      </w:r>
      <w:r w:rsidRPr="005904F9" w:rsidR="00C162C5">
        <w:rPr>
          <w:rFonts w:ascii="ArialMT" w:hAnsi="ArialMT" w:cs="ArialMT"/>
          <w:szCs w:val="22"/>
        </w:rPr>
        <w:t xml:space="preserve"> </w:t>
      </w:r>
      <w:r w:rsidR="00A90C06">
        <w:rPr>
          <w:rFonts w:ascii="ArialMT" w:hAnsi="ArialMT" w:cs="ArialMT"/>
          <w:szCs w:val="22"/>
        </w:rPr>
        <w:t>for</w:t>
      </w:r>
      <w:r w:rsidRPr="005904F9" w:rsidR="00A90C06">
        <w:rPr>
          <w:rFonts w:ascii="ArialMT" w:hAnsi="ArialMT" w:cs="ArialMT"/>
          <w:szCs w:val="22"/>
        </w:rPr>
        <w:t xml:space="preserve"> </w:t>
      </w:r>
      <w:r w:rsidRPr="005904F9" w:rsidR="00C162C5">
        <w:rPr>
          <w:rFonts w:ascii="ArialMT" w:hAnsi="ArialMT" w:cs="ArialMT"/>
          <w:szCs w:val="22"/>
        </w:rPr>
        <w:t>Eligible Council Business</w:t>
      </w:r>
      <w:r w:rsidR="00C83488">
        <w:rPr>
          <w:rFonts w:ascii="ArialMT" w:hAnsi="ArialMT" w:cs="ArialMT"/>
          <w:szCs w:val="22"/>
        </w:rPr>
        <w:t xml:space="preserve"> or other approved travel</w:t>
      </w:r>
      <w:r>
        <w:rPr>
          <w:rFonts w:ascii="ArialMT" w:hAnsi="ArialMT" w:cs="ArialMT"/>
          <w:szCs w:val="22"/>
        </w:rPr>
        <w:t xml:space="preserve">, the Councillor must ensure the vehicle meets the minimum requirements set </w:t>
      </w:r>
      <w:r w:rsidR="00A90C06">
        <w:rPr>
          <w:rFonts w:ascii="ArialMT" w:hAnsi="ArialMT" w:cs="ArialMT"/>
          <w:szCs w:val="22"/>
        </w:rPr>
        <w:t>out in Attachment 1.</w:t>
      </w:r>
    </w:p>
    <w:p w:rsidRPr="005904F9" w:rsidR="00C162C5" w:rsidP="003E067B" w:rsidRDefault="00C162C5" w14:paraId="48EA7B16" w14:textId="77777777">
      <w:pPr>
        <w:pStyle w:val="Heading5"/>
      </w:pPr>
      <w:r w:rsidRPr="005904F9">
        <w:t xml:space="preserve">Parking, Tolls and Other Vehicle associated </w:t>
      </w:r>
      <w:proofErr w:type="gramStart"/>
      <w:r w:rsidRPr="005904F9">
        <w:t>expenses</w:t>
      </w:r>
      <w:proofErr w:type="gramEnd"/>
      <w:r w:rsidRPr="005904F9">
        <w:t xml:space="preserve"> </w:t>
      </w:r>
    </w:p>
    <w:p w:rsidR="00E73514" w:rsidP="003E067B" w:rsidRDefault="00E73514" w14:paraId="22FA3678" w14:textId="41D0D229">
      <w:pPr>
        <w:autoSpaceDE w:val="0"/>
        <w:autoSpaceDN w:val="0"/>
        <w:adjustRightInd w:val="0"/>
        <w:spacing w:before="240"/>
        <w:rPr>
          <w:rFonts w:cs="Arial"/>
          <w:color w:val="000000"/>
          <w:szCs w:val="22"/>
        </w:rPr>
      </w:pPr>
      <w:r>
        <w:rPr>
          <w:rFonts w:cs="Arial"/>
          <w:color w:val="000000"/>
          <w:szCs w:val="22"/>
        </w:rPr>
        <w:t>Council will reimburse</w:t>
      </w:r>
      <w:r w:rsidR="00B05015">
        <w:rPr>
          <w:rFonts w:cs="Arial"/>
          <w:color w:val="000000"/>
          <w:szCs w:val="22"/>
        </w:rPr>
        <w:t xml:space="preserve"> the following </w:t>
      </w:r>
      <w:r w:rsidR="00CE7AE5">
        <w:rPr>
          <w:rFonts w:cs="Arial"/>
          <w:color w:val="000000"/>
          <w:szCs w:val="22"/>
        </w:rPr>
        <w:t xml:space="preserve">costs incurred during </w:t>
      </w:r>
      <w:r w:rsidR="00B05015">
        <w:rPr>
          <w:rFonts w:cs="Arial"/>
          <w:color w:val="000000"/>
          <w:szCs w:val="22"/>
        </w:rPr>
        <w:t>Eligible Council Business</w:t>
      </w:r>
      <w:r w:rsidR="00C83488">
        <w:rPr>
          <w:rFonts w:cs="Arial"/>
          <w:color w:val="000000"/>
          <w:szCs w:val="22"/>
        </w:rPr>
        <w:t xml:space="preserve"> or other approved travel</w:t>
      </w:r>
      <w:r w:rsidR="00CE7AE5">
        <w:rPr>
          <w:rFonts w:cs="Arial"/>
          <w:color w:val="000000"/>
          <w:szCs w:val="22"/>
        </w:rPr>
        <w:t>:</w:t>
      </w:r>
    </w:p>
    <w:p w:rsidR="00E73514" w:rsidP="00E73514" w:rsidRDefault="00B05015" w14:paraId="25ADCB08" w14:textId="031B4764">
      <w:pPr>
        <w:pStyle w:val="ListParagraph"/>
      </w:pPr>
      <w:r>
        <w:t>Car parking fees</w:t>
      </w:r>
      <w:r w:rsidR="00703120">
        <w:t>.</w:t>
      </w:r>
      <w:r w:rsidR="00802DB5">
        <w:t xml:space="preserve"> The most value for money option should always be </w:t>
      </w:r>
      <w:proofErr w:type="gramStart"/>
      <w:r w:rsidR="00802DB5">
        <w:t>sought</w:t>
      </w:r>
      <w:proofErr w:type="gramEnd"/>
    </w:p>
    <w:p w:rsidR="00802DB5" w:rsidP="00E73514" w:rsidRDefault="00802DB5" w14:paraId="2148F1DB" w14:textId="0D3E6666">
      <w:pPr>
        <w:pStyle w:val="ListParagraph"/>
      </w:pPr>
      <w:r>
        <w:t>Tolls</w:t>
      </w:r>
      <w:r w:rsidR="00E9377E">
        <w:t xml:space="preserve"> and day passes</w:t>
      </w:r>
    </w:p>
    <w:p w:rsidR="00E9377E" w:rsidP="00E73514" w:rsidRDefault="00E9377E" w14:paraId="081E2F08" w14:textId="1A440275">
      <w:pPr>
        <w:pStyle w:val="ListParagraph"/>
      </w:pPr>
      <w:r>
        <w:t xml:space="preserve">Public transport fares </w:t>
      </w:r>
      <w:r w:rsidR="00C62990">
        <w:t>in economy class</w:t>
      </w:r>
      <w:r w:rsidR="00703120">
        <w:t>.</w:t>
      </w:r>
    </w:p>
    <w:p w:rsidR="00BC0751" w:rsidP="00E73514" w:rsidRDefault="00BC0751" w14:paraId="16E7A222" w14:textId="21245558" w14:noSpellErr="1">
      <w:pPr>
        <w:pStyle w:val="ListParagraph"/>
        <w:rPr/>
      </w:pPr>
      <w:r w:rsidR="00BC0751">
        <w:rPr/>
        <w:t>Taxis</w:t>
      </w:r>
      <w:r w:rsidR="001904B7">
        <w:rPr/>
        <w:t xml:space="preserve"> or rideshare costs (e.g. Uber) if no other method of transportation is avail</w:t>
      </w:r>
      <w:r w:rsidR="007B4B01">
        <w:rPr/>
        <w:t>able</w:t>
      </w:r>
    </w:p>
    <w:p w:rsidR="00A87BFC" w:rsidP="00403440" w:rsidRDefault="00A87BFC" w14:paraId="7F8FA772" w14:textId="4D54C213">
      <w:pPr>
        <w:spacing w:before="240"/>
      </w:pPr>
      <w:r>
        <w:t>Council will not reimburse</w:t>
      </w:r>
      <w:r w:rsidR="00703120">
        <w:t>:</w:t>
      </w:r>
    </w:p>
    <w:p w:rsidR="00A87BFC" w:rsidP="00A87BFC" w:rsidRDefault="00694F18" w14:paraId="78448BD4" w14:textId="2C67467F">
      <w:pPr>
        <w:pStyle w:val="ListParagraph"/>
      </w:pPr>
      <w:r>
        <w:t xml:space="preserve">Expenses where no evidence has been provided </w:t>
      </w:r>
      <w:r w:rsidR="00703120">
        <w:t>(e</w:t>
      </w:r>
      <w:r>
        <w:t>.g. tax invoice</w:t>
      </w:r>
      <w:r w:rsidR="00703120">
        <w:t>)</w:t>
      </w:r>
    </w:p>
    <w:p w:rsidR="00694F18" w:rsidP="00A87BFC" w:rsidRDefault="00CD1B7B" w14:paraId="2E24DAD6" w14:textId="03228756">
      <w:pPr>
        <w:pStyle w:val="ListParagraph"/>
      </w:pPr>
      <w:r>
        <w:t>Travel fare upgrades</w:t>
      </w:r>
      <w:r w:rsidR="00C13386">
        <w:t xml:space="preserve"> </w:t>
      </w:r>
      <w:r w:rsidR="00703120">
        <w:t>(</w:t>
      </w:r>
      <w:proofErr w:type="spellStart"/>
      <w:r w:rsidR="00703120">
        <w:t>e</w:t>
      </w:r>
      <w:r w:rsidR="00C13386">
        <w:t>.g</w:t>
      </w:r>
      <w:proofErr w:type="spellEnd"/>
      <w:r w:rsidR="00C13386">
        <w:t xml:space="preserve"> regional </w:t>
      </w:r>
      <w:r w:rsidR="008B1B58">
        <w:t>rail first class</w:t>
      </w:r>
      <w:r w:rsidR="00703120">
        <w:t>)</w:t>
      </w:r>
    </w:p>
    <w:p w:rsidRPr="005904F9" w:rsidR="00C162C5" w:rsidP="00403440" w:rsidRDefault="004F4654" w14:paraId="2C3C323F" w14:textId="344C2B58">
      <w:pPr>
        <w:pStyle w:val="ListParagraph"/>
      </w:pPr>
      <w:r>
        <w:t>Fines and i</w:t>
      </w:r>
      <w:r w:rsidR="00322192">
        <w:t>nfringements</w:t>
      </w:r>
      <w:r w:rsidR="00703120">
        <w:t>.</w:t>
      </w:r>
      <w:r w:rsidR="00322192">
        <w:t xml:space="preserve"> </w:t>
      </w:r>
    </w:p>
    <w:p w:rsidRPr="005904F9" w:rsidR="00C162C5" w:rsidP="003E067B" w:rsidRDefault="00C162C5" w14:paraId="383D59D8" w14:textId="77777777">
      <w:pPr>
        <w:pStyle w:val="Heading5"/>
      </w:pPr>
      <w:r w:rsidRPr="005904F9">
        <w:t>Flights and Hire Car Expenses</w:t>
      </w:r>
    </w:p>
    <w:p w:rsidRPr="00403440" w:rsidR="00C162C5" w:rsidP="00403440" w:rsidRDefault="00DC2348" w14:paraId="0444F4CC" w14:textId="7BA8ED1C">
      <w:pPr>
        <w:autoSpaceDE w:val="0"/>
        <w:autoSpaceDN w:val="0"/>
        <w:adjustRightInd w:val="0"/>
        <w:spacing w:before="240"/>
        <w:rPr>
          <w:rFonts w:cs="Arial"/>
          <w:color w:val="000000"/>
          <w:szCs w:val="22"/>
        </w:rPr>
      </w:pPr>
      <w:r w:rsidRPr="79C84DD8" w:rsidR="00DC2348">
        <w:rPr>
          <w:rFonts w:cs="Arial"/>
          <w:color w:val="000000" w:themeColor="text1" w:themeTint="FF" w:themeShade="FF"/>
        </w:rPr>
        <w:t xml:space="preserve">Air travel </w:t>
      </w:r>
      <w:r w:rsidRPr="79C84DD8" w:rsidR="00614B9D">
        <w:rPr>
          <w:rFonts w:cs="Arial"/>
          <w:color w:val="000000" w:themeColor="text1" w:themeTint="FF" w:themeShade="FF"/>
        </w:rPr>
        <w:t xml:space="preserve">and </w:t>
      </w:r>
      <w:r w:rsidRPr="79C84DD8" w:rsidR="00D56B46">
        <w:rPr>
          <w:rFonts w:cs="Arial"/>
          <w:color w:val="000000" w:themeColor="text1" w:themeTint="FF" w:themeShade="FF"/>
        </w:rPr>
        <w:t>the use of hire cars are</w:t>
      </w:r>
      <w:r w:rsidRPr="79C84DD8" w:rsidR="00DC2348">
        <w:rPr>
          <w:rFonts w:cs="Arial"/>
          <w:color w:val="000000" w:themeColor="text1" w:themeTint="FF" w:themeShade="FF"/>
        </w:rPr>
        <w:t xml:space="preserve"> permitted for </w:t>
      </w:r>
      <w:r w:rsidRPr="79C84DD8" w:rsidR="00F6490B">
        <w:rPr>
          <w:rFonts w:cs="Arial"/>
          <w:color w:val="000000" w:themeColor="text1" w:themeTint="FF" w:themeShade="FF"/>
        </w:rPr>
        <w:t>Eligible Council Business</w:t>
      </w:r>
      <w:r w:rsidRPr="79C84DD8" w:rsidR="006E5209">
        <w:rPr>
          <w:rFonts w:cs="Arial"/>
          <w:color w:val="000000" w:themeColor="text1" w:themeTint="FF" w:themeShade="FF"/>
        </w:rPr>
        <w:t xml:space="preserve"> or other approved travel</w:t>
      </w:r>
      <w:r w:rsidRPr="79C84DD8" w:rsidR="00894940">
        <w:rPr>
          <w:rFonts w:cs="Arial"/>
          <w:color w:val="000000" w:themeColor="text1" w:themeTint="FF" w:themeShade="FF"/>
        </w:rPr>
        <w:t>, with the prior approval of the Mayor and the CEO.</w:t>
      </w:r>
      <w:r w:rsidRPr="79C84DD8" w:rsidR="003302AE">
        <w:rPr>
          <w:rFonts w:cs="Arial"/>
          <w:color w:val="000000" w:themeColor="text1" w:themeTint="FF" w:themeShade="FF"/>
        </w:rPr>
        <w:t xml:space="preserve"> </w:t>
      </w:r>
      <w:commentRangeStart w:id="5"/>
      <w:commentRangeEnd w:id="5"/>
      <w:r>
        <w:rPr>
          <w:rStyle w:val="CommentReference"/>
        </w:rPr>
        <w:commentReference w:id="5"/>
      </w:r>
      <w:r w:rsidRPr="79C84DD8" w:rsidR="00C162C5">
        <w:rPr>
          <w:rFonts w:cs="Arial"/>
          <w:color w:val="000000" w:themeColor="text1" w:themeTint="FF" w:themeShade="FF"/>
        </w:rPr>
        <w:t xml:space="preserve">Hire cars required by Councillors to undertake Eligible Council Business </w:t>
      </w:r>
      <w:r w:rsidRPr="79C84DD8" w:rsidR="00A90C06">
        <w:rPr>
          <w:rFonts w:cs="Arial"/>
          <w:color w:val="000000" w:themeColor="text1" w:themeTint="FF" w:themeShade="FF"/>
        </w:rPr>
        <w:t xml:space="preserve">or other approved travel </w:t>
      </w:r>
      <w:r w:rsidRPr="79C84DD8" w:rsidR="00C162C5">
        <w:rPr>
          <w:rFonts w:cs="Arial"/>
          <w:color w:val="000000" w:themeColor="text1" w:themeTint="FF" w:themeShade="FF"/>
        </w:rPr>
        <w:t xml:space="preserve">must be booked and paid for by the Executive Office Team. </w:t>
      </w:r>
      <w:commentRangeStart w:id="6"/>
      <w:r w:rsidRPr="79C84DD8" w:rsidR="00C162C5">
        <w:rPr>
          <w:rFonts w:cs="Arial"/>
          <w:color w:val="000000" w:themeColor="text1" w:themeTint="FF" w:themeShade="FF"/>
        </w:rPr>
        <w:t>Any exception must be approved by the CEO in advance of the travel or expenses being incurred.</w:t>
      </w:r>
      <w:commentRangeEnd w:id="6"/>
      <w:r>
        <w:rPr>
          <w:rStyle w:val="CommentReference"/>
        </w:rPr>
        <w:commentReference w:id="6"/>
      </w:r>
      <w:r w:rsidRPr="79C84DD8" w:rsidR="00C162C5">
        <w:rPr>
          <w:rFonts w:cs="Arial"/>
          <w:color w:val="000000" w:themeColor="text1" w:themeTint="FF" w:themeShade="FF"/>
        </w:rPr>
        <w:t xml:space="preserve"> </w:t>
      </w:r>
      <w:r w:rsidRPr="79C84DD8" w:rsidR="00703120">
        <w:rPr>
          <w:rFonts w:cs="Arial"/>
          <w:color w:val="000000" w:themeColor="text1" w:themeTint="FF" w:themeShade="FF"/>
        </w:rPr>
        <w:t xml:space="preserve">Hire vehicle </w:t>
      </w:r>
      <w:r w:rsidRPr="79C84DD8" w:rsidR="00C162C5">
        <w:rPr>
          <w:rFonts w:cs="Arial"/>
          <w:color w:val="000000" w:themeColor="text1" w:themeTint="FF" w:themeShade="FF"/>
        </w:rPr>
        <w:t xml:space="preserve">type will be determined by the CEO at a comparable level to Council’s Vehicle Policy. </w:t>
      </w:r>
    </w:p>
    <w:p w:rsidRPr="005904F9" w:rsidR="00C162C5" w:rsidP="003E067B" w:rsidRDefault="00403440" w14:paraId="278D724D" w14:textId="45E734C8">
      <w:pPr>
        <w:pStyle w:val="Heading4"/>
        <w:rPr/>
      </w:pPr>
      <w:commentRangeStart w:id="7"/>
      <w:commentRangeEnd w:id="7"/>
      <w:r>
        <w:rPr>
          <w:rStyle w:val="CommentReference"/>
        </w:rPr>
        <w:commentReference w:id="7"/>
      </w:r>
      <w:commentRangeStart w:id="8"/>
      <w:commentRangeEnd w:id="8"/>
      <w:r>
        <w:rPr>
          <w:rStyle w:val="CommentReference"/>
        </w:rPr>
        <w:commentReference w:id="8"/>
      </w:r>
      <w:r w:rsidR="00C162C5">
        <w:rPr/>
        <w:t xml:space="preserve">Accommodation </w:t>
      </w:r>
    </w:p>
    <w:p w:rsidRPr="00403440" w:rsidR="00C162C5" w:rsidP="00403440" w:rsidRDefault="00A77700" w14:paraId="1A4BBDBD" w14:textId="292137FE">
      <w:pPr>
        <w:autoSpaceDE w:val="0"/>
        <w:autoSpaceDN w:val="0"/>
        <w:adjustRightInd w:val="0"/>
        <w:spacing w:before="240"/>
        <w:rPr>
          <w:rFonts w:cs="Arial"/>
          <w:color w:val="000000"/>
          <w:szCs w:val="22"/>
        </w:rPr>
      </w:pPr>
      <w:r>
        <w:rPr>
          <w:rFonts w:cs="Arial"/>
          <w:color w:val="000000"/>
          <w:szCs w:val="22"/>
        </w:rPr>
        <w:t>A</w:t>
      </w:r>
      <w:r w:rsidRPr="00403440" w:rsidR="00507747">
        <w:rPr>
          <w:rFonts w:cs="Arial"/>
          <w:color w:val="000000"/>
          <w:szCs w:val="22"/>
        </w:rPr>
        <w:t>ccommodation</w:t>
      </w:r>
      <w:r w:rsidRPr="00403440" w:rsidR="00C162C5">
        <w:rPr>
          <w:rFonts w:cs="Arial"/>
          <w:color w:val="000000"/>
          <w:szCs w:val="22"/>
        </w:rPr>
        <w:t xml:space="preserve"> </w:t>
      </w:r>
      <w:r w:rsidR="009972F1">
        <w:rPr>
          <w:rFonts w:cs="Arial"/>
          <w:color w:val="000000"/>
          <w:szCs w:val="22"/>
        </w:rPr>
        <w:t xml:space="preserve">will be booked by the Executive Office Team </w:t>
      </w:r>
      <w:r w:rsidRPr="00403440" w:rsidR="00C162C5">
        <w:rPr>
          <w:rFonts w:cs="Arial"/>
          <w:color w:val="000000"/>
          <w:szCs w:val="22"/>
        </w:rPr>
        <w:t xml:space="preserve">for Councillors undertaking Eligible Council Business, professional </w:t>
      </w:r>
      <w:proofErr w:type="gramStart"/>
      <w:r w:rsidRPr="00403440" w:rsidR="00C162C5">
        <w:rPr>
          <w:rFonts w:cs="Arial"/>
          <w:color w:val="000000"/>
          <w:szCs w:val="22"/>
        </w:rPr>
        <w:t>development</w:t>
      </w:r>
      <w:proofErr w:type="gramEnd"/>
      <w:r w:rsidRPr="00403440" w:rsidR="00C162C5">
        <w:rPr>
          <w:rFonts w:cs="Arial"/>
          <w:color w:val="000000"/>
          <w:szCs w:val="22"/>
        </w:rPr>
        <w:t xml:space="preserve"> or an approved purpose in the following circumstances:</w:t>
      </w:r>
    </w:p>
    <w:p w:rsidRPr="005904F9" w:rsidR="00C162C5" w:rsidP="00403440" w:rsidRDefault="00C162C5" w14:paraId="66BAB787" w14:textId="77777777">
      <w:pPr>
        <w:pStyle w:val="ListParagraph"/>
        <w:ind w:left="709" w:hanging="283"/>
      </w:pPr>
      <w:r w:rsidRPr="005904F9">
        <w:t>The Councillor is travelling 2 hours or more and is required to attend prior to 9:30am</w:t>
      </w:r>
    </w:p>
    <w:p w:rsidRPr="005904F9" w:rsidR="00C162C5" w:rsidP="00403440" w:rsidRDefault="00C162C5" w14:paraId="241F94E7" w14:textId="77777777">
      <w:pPr>
        <w:pStyle w:val="ListParagraph"/>
        <w:ind w:left="709" w:hanging="283"/>
      </w:pPr>
      <w:r w:rsidRPr="005904F9">
        <w:t>The Councillor is travelling 2 hours or more and the event finished after 5pm</w:t>
      </w:r>
    </w:p>
    <w:p w:rsidRPr="005904F9" w:rsidR="00C162C5" w:rsidP="00403440" w:rsidRDefault="00C162C5" w14:paraId="6AA03A1B" w14:textId="77777777">
      <w:pPr>
        <w:pStyle w:val="ListParagraph"/>
        <w:ind w:left="709" w:hanging="283"/>
      </w:pPr>
      <w:r w:rsidRPr="005904F9">
        <w:t xml:space="preserve">The Councillor is required over consecutive </w:t>
      </w:r>
      <w:proofErr w:type="gramStart"/>
      <w:r w:rsidRPr="005904F9">
        <w:t>days</w:t>
      </w:r>
      <w:proofErr w:type="gramEnd"/>
      <w:r w:rsidRPr="005904F9">
        <w:t xml:space="preserve"> </w:t>
      </w:r>
    </w:p>
    <w:p w:rsidRPr="005904F9" w:rsidR="00C162C5" w:rsidP="00403440" w:rsidRDefault="00C162C5" w14:paraId="1FE215FF" w14:textId="77777777">
      <w:pPr>
        <w:pStyle w:val="ListParagraph"/>
        <w:ind w:left="709" w:hanging="283"/>
      </w:pPr>
      <w:r w:rsidRPr="005904F9">
        <w:t>Where the day will exceed 12 hours from leaving home to returning home</w:t>
      </w:r>
    </w:p>
    <w:p w:rsidRPr="005904F9" w:rsidR="00C162C5" w:rsidP="00403440" w:rsidRDefault="00C162C5" w14:paraId="3F72989A" w14:textId="77777777">
      <w:pPr>
        <w:pStyle w:val="ListParagraph"/>
        <w:ind w:left="709" w:hanging="283"/>
      </w:pPr>
      <w:r w:rsidRPr="005904F9">
        <w:t xml:space="preserve">Any other circumstances where it is deemed appropriate by the Mayor and CEO. </w:t>
      </w:r>
    </w:p>
    <w:p w:rsidRPr="005904F9" w:rsidR="00C162C5" w:rsidP="003E067B" w:rsidRDefault="009972F1" w14:paraId="61C91FF1" w14:textId="2BFE8C7E">
      <w:pPr>
        <w:widowControl w:val="0"/>
        <w:autoSpaceDE w:val="0"/>
        <w:autoSpaceDN w:val="0"/>
        <w:adjustRightInd w:val="0"/>
        <w:spacing w:before="240"/>
      </w:pPr>
      <w:commentRangeStart w:id="9"/>
      <w:commentRangeEnd w:id="9"/>
      <w:r>
        <w:rPr>
          <w:rStyle w:val="CommentReference"/>
        </w:rPr>
        <w:commentReference w:id="9"/>
      </w:r>
      <w:r w:rsidR="00C162C5">
        <w:rPr/>
        <w:t xml:space="preserve">Councillors wishing to make alternative arrangements will incur the additional expense above what would have been purchased. </w:t>
      </w:r>
    </w:p>
    <w:p w:rsidRPr="005904F9" w:rsidR="00C162C5" w:rsidP="003E067B" w:rsidRDefault="00C162C5" w14:paraId="27303F69" w14:textId="64F4C987">
      <w:pPr>
        <w:pStyle w:val="Heading4"/>
      </w:pPr>
      <w:r w:rsidRPr="005904F9">
        <w:t xml:space="preserve">Meals </w:t>
      </w:r>
    </w:p>
    <w:p w:rsidRPr="005904F9" w:rsidR="00C162C5" w:rsidP="003E067B" w:rsidRDefault="00C162C5" w14:paraId="77323150" w14:textId="11812731">
      <w:pPr>
        <w:autoSpaceDE w:val="0"/>
        <w:autoSpaceDN w:val="0"/>
        <w:adjustRightInd w:val="0"/>
        <w:spacing w:before="240"/>
        <w:rPr>
          <w:rFonts w:cs="Arial"/>
          <w:color w:val="000000"/>
          <w:szCs w:val="22"/>
        </w:rPr>
      </w:pPr>
      <w:r w:rsidRPr="79C84DD8" w:rsidR="00C162C5">
        <w:rPr>
          <w:rFonts w:cs="Arial"/>
          <w:color w:val="000000" w:themeColor="text1" w:themeTint="FF" w:themeShade="FF"/>
        </w:rPr>
        <w:t>Reasonable expenses for meals and refreshments will be reimbursed when a Councillor is undertaking Eligible Council Business</w:t>
      </w:r>
      <w:r w:rsidR="00AD0415">
        <w:rPr/>
        <w:t>, professional development or an</w:t>
      </w:r>
      <w:r w:rsidR="00AD0415">
        <w:rPr/>
        <w:t xml:space="preserve">other </w:t>
      </w:r>
      <w:r w:rsidR="00AD0415">
        <w:rPr/>
        <w:t>approved purpose</w:t>
      </w:r>
      <w:r w:rsidRPr="79C84DD8" w:rsidR="00AD0415">
        <w:rPr>
          <w:rFonts w:cs="Arial"/>
          <w:color w:val="000000" w:themeColor="text1" w:themeTint="FF" w:themeShade="FF"/>
        </w:rPr>
        <w:t xml:space="preserve"> </w:t>
      </w:r>
      <w:r w:rsidRPr="79C84DD8" w:rsidR="00C162C5">
        <w:rPr>
          <w:rFonts w:cs="Arial"/>
          <w:color w:val="000000" w:themeColor="text1" w:themeTint="FF" w:themeShade="FF"/>
        </w:rPr>
        <w:t xml:space="preserve">and it is reasonable to expect that the Councillor purchase a meal or refreshments. </w:t>
      </w:r>
      <w:commentRangeStart w:id="10"/>
      <w:commentRangeEnd w:id="10"/>
      <w:r>
        <w:rPr>
          <w:rStyle w:val="CommentReference"/>
        </w:rPr>
        <w:commentReference w:id="10"/>
      </w:r>
      <w:r w:rsidRPr="79C84DD8" w:rsidR="00C162C5">
        <w:rPr>
          <w:rFonts w:cs="Arial"/>
          <w:color w:val="000000" w:themeColor="text1" w:themeTint="FF" w:themeShade="FF"/>
        </w:rPr>
        <w:t xml:space="preserve">Expenses for alcohol consumption </w:t>
      </w:r>
      <w:r w:rsidRPr="79C84DD8" w:rsidR="000F67F5">
        <w:rPr>
          <w:rFonts w:cs="Arial"/>
          <w:color w:val="000000" w:themeColor="text1" w:themeTint="FF" w:themeShade="FF"/>
        </w:rPr>
        <w:t xml:space="preserve">are not eligible for </w:t>
      </w:r>
      <w:r w:rsidRPr="79C84DD8" w:rsidR="001B3D10">
        <w:rPr>
          <w:rFonts w:cs="Arial"/>
          <w:color w:val="000000" w:themeColor="text1" w:themeTint="FF" w:themeShade="FF"/>
        </w:rPr>
        <w:t>reimbursement</w:t>
      </w:r>
      <w:r w:rsidRPr="79C84DD8" w:rsidR="00C162C5">
        <w:rPr>
          <w:rFonts w:cs="Arial"/>
          <w:color w:val="000000" w:themeColor="text1" w:themeTint="FF" w:themeShade="FF"/>
        </w:rPr>
        <w:t xml:space="preserve">. </w:t>
      </w:r>
    </w:p>
    <w:p w:rsidRPr="005904F9" w:rsidR="00C162C5" w:rsidP="003E067B" w:rsidRDefault="00C162C5" w14:paraId="2176970C" w14:textId="77777777">
      <w:pPr>
        <w:pStyle w:val="Heading5"/>
      </w:pPr>
      <w:r w:rsidRPr="005904F9">
        <w:t xml:space="preserve">Council Meetings and Briefings </w:t>
      </w:r>
    </w:p>
    <w:p w:rsidRPr="005904F9" w:rsidR="00C162C5" w:rsidP="003E067B" w:rsidRDefault="00C162C5" w14:paraId="1ED8AB55" w14:textId="1F700F6F">
      <w:pPr>
        <w:widowControl w:val="0"/>
        <w:autoSpaceDE w:val="0"/>
        <w:autoSpaceDN w:val="0"/>
        <w:adjustRightInd w:val="0"/>
        <w:spacing w:before="240"/>
      </w:pPr>
      <w:r w:rsidR="00C162C5">
        <w:rPr/>
        <w:t xml:space="preserve">Where deemed appropriate, Councillors and relevant staff will be provided with suitable meals and </w:t>
      </w:r>
      <w:r w:rsidR="00C162C5">
        <w:rPr/>
        <w:t xml:space="preserve">refreshments while attending Council Meetings and Briefings. This will be purchased directly by Council. Dietary requirements </w:t>
      </w:r>
      <w:commentRangeStart w:id="11"/>
      <w:r w:rsidR="00C162C5">
        <w:rPr/>
        <w:t>will be accommodated</w:t>
      </w:r>
      <w:commentRangeEnd w:id="11"/>
      <w:r>
        <w:rPr>
          <w:rStyle w:val="CommentReference"/>
        </w:rPr>
        <w:commentReference w:id="11"/>
      </w:r>
      <w:r w:rsidR="00C162C5">
        <w:rPr/>
        <w:t xml:space="preserve">. </w:t>
      </w:r>
    </w:p>
    <w:p w:rsidRPr="005904F9" w:rsidR="00C162C5" w:rsidP="003E067B" w:rsidRDefault="00C162C5" w14:paraId="7DB72354" w14:textId="45F3D7E1">
      <w:pPr>
        <w:pStyle w:val="Heading4"/>
      </w:pPr>
      <w:r w:rsidRPr="005904F9">
        <w:t>Accompanying Partner/Guests</w:t>
      </w:r>
    </w:p>
    <w:p w:rsidRPr="005904F9" w:rsidR="00C162C5" w:rsidP="003E067B" w:rsidRDefault="00C162C5" w14:paraId="4847C759" w14:textId="77777777">
      <w:pPr>
        <w:widowControl w:val="0"/>
        <w:autoSpaceDE w:val="0"/>
        <w:autoSpaceDN w:val="0"/>
        <w:adjustRightInd w:val="0"/>
        <w:spacing w:before="240"/>
        <w:rPr>
          <w:rFonts w:cs="Arial"/>
        </w:rPr>
      </w:pPr>
      <w:r w:rsidRPr="005904F9">
        <w:rPr>
          <w:rFonts w:cs="Arial"/>
        </w:rPr>
        <w:t xml:space="preserve">Attendance at seminars, conferences and civic functions of a Councillor’s partner or guest shall be at the expense of the Councillor. </w:t>
      </w:r>
    </w:p>
    <w:p w:rsidR="00C162C5" w:rsidP="003E067B" w:rsidRDefault="00C162C5" w14:paraId="0C3CACD6" w14:textId="77777777">
      <w:pPr>
        <w:widowControl w:val="0"/>
        <w:autoSpaceDE w:val="0"/>
        <w:autoSpaceDN w:val="0"/>
        <w:adjustRightInd w:val="0"/>
        <w:spacing w:before="240"/>
      </w:pPr>
      <w:r w:rsidRPr="005904F9">
        <w:t xml:space="preserve">Accommodation provided by Council may be shared by an additional person, so long as there is no additional cost to Council and the CEO has been advised prior. </w:t>
      </w:r>
    </w:p>
    <w:p w:rsidRPr="005904F9" w:rsidR="00703120" w:rsidP="00703120" w:rsidRDefault="00703120" w14:paraId="27795B9B" w14:textId="2BFDFEB6">
      <w:pPr>
        <w:pStyle w:val="Heading4"/>
      </w:pPr>
      <w:r w:rsidRPr="005904F9">
        <w:t>Professional Development Expenses</w:t>
      </w:r>
    </w:p>
    <w:p w:rsidRPr="00776EB4" w:rsidR="00AD0415" w:rsidP="00AD0415" w:rsidRDefault="00AD0415" w14:paraId="0E7E4180" w14:textId="77777777">
      <w:pPr>
        <w:widowControl w:val="0"/>
        <w:autoSpaceDE w:val="0"/>
        <w:autoSpaceDN w:val="0"/>
        <w:adjustRightInd w:val="0"/>
        <w:spacing w:before="240"/>
        <w:rPr>
          <w:rFonts w:ascii="Arial" w:hAnsi="Arial" w:eastAsia="Times New Roman" w:cs="Arial"/>
          <w:color w:val="000000"/>
          <w:szCs w:val="22"/>
        </w:rPr>
      </w:pPr>
      <w:r w:rsidRPr="00776EB4">
        <w:rPr>
          <w:rFonts w:ascii="Arial" w:hAnsi="Arial" w:eastAsia="Times New Roman" w:cs="Arial"/>
          <w:color w:val="000000"/>
          <w:szCs w:val="22"/>
        </w:rPr>
        <w:t>All elected Councillors shall be supported in their role through a comprehensive induction program as soon as possible after an election. This will include legislative requirements, roles, responsibilities and conduct of Councillors, policy development, strategic planning as well as issues affecting the Murrindindi Shire Council</w:t>
      </w:r>
    </w:p>
    <w:p w:rsidRPr="009972F1" w:rsidR="00703120" w:rsidP="002762C4" w:rsidRDefault="00703120" w14:paraId="5BA788D1" w14:textId="1E783179">
      <w:pPr>
        <w:widowControl w:val="0"/>
        <w:autoSpaceDE w:val="0"/>
        <w:autoSpaceDN w:val="0"/>
        <w:adjustRightInd w:val="0"/>
        <w:spacing w:before="240"/>
        <w:rPr>
          <w:rFonts w:ascii="Arial" w:hAnsi="Arial" w:eastAsia="Times New Roman" w:cs="Arial"/>
          <w:color w:val="000000"/>
          <w:szCs w:val="22"/>
        </w:rPr>
      </w:pPr>
      <w:r w:rsidRPr="009972F1">
        <w:rPr>
          <w:rFonts w:ascii="Arial" w:hAnsi="Arial" w:eastAsia="Times New Roman" w:cs="Arial"/>
          <w:color w:val="000000"/>
          <w:szCs w:val="22"/>
        </w:rPr>
        <w:t xml:space="preserve">Professional development of Councillors </w:t>
      </w:r>
      <w:r w:rsidRPr="009972F1" w:rsidR="00AD0415">
        <w:rPr>
          <w:rFonts w:ascii="Arial" w:hAnsi="Arial" w:eastAsia="Times New Roman" w:cs="Arial"/>
          <w:color w:val="000000"/>
          <w:szCs w:val="22"/>
        </w:rPr>
        <w:t xml:space="preserve">during their term </w:t>
      </w:r>
      <w:r w:rsidRPr="009972F1">
        <w:rPr>
          <w:rFonts w:ascii="Arial" w:hAnsi="Arial" w:eastAsia="Times New Roman" w:cs="Arial"/>
          <w:color w:val="000000"/>
          <w:szCs w:val="22"/>
        </w:rPr>
        <w:t>is strongly encouraged</w:t>
      </w:r>
      <w:r w:rsidRPr="009972F1" w:rsidR="00AD0415">
        <w:rPr>
          <w:rFonts w:ascii="Arial" w:hAnsi="Arial" w:eastAsia="Times New Roman" w:cs="Arial"/>
          <w:color w:val="000000"/>
          <w:szCs w:val="22"/>
        </w:rPr>
        <w:t xml:space="preserve">. </w:t>
      </w:r>
      <w:r w:rsidRPr="009972F1">
        <w:rPr>
          <w:rFonts w:ascii="Arial" w:hAnsi="Arial" w:eastAsia="Times New Roman" w:cs="Arial"/>
          <w:color w:val="000000"/>
          <w:szCs w:val="22"/>
        </w:rPr>
        <w:t>Throughout the term of a Council</w:t>
      </w:r>
      <w:r w:rsidR="002762C4">
        <w:rPr>
          <w:rFonts w:ascii="Arial" w:hAnsi="Arial" w:eastAsia="Times New Roman" w:cs="Arial"/>
          <w:color w:val="000000"/>
          <w:szCs w:val="22"/>
        </w:rPr>
        <w:t>,</w:t>
      </w:r>
      <w:r w:rsidRPr="009972F1">
        <w:rPr>
          <w:rFonts w:ascii="Arial" w:hAnsi="Arial" w:eastAsia="Times New Roman" w:cs="Arial"/>
          <w:color w:val="000000"/>
          <w:szCs w:val="22"/>
        </w:rPr>
        <w:t xml:space="preserve"> Councillors will be given </w:t>
      </w:r>
      <w:r w:rsidR="002762C4">
        <w:rPr>
          <w:rFonts w:ascii="Arial" w:hAnsi="Arial" w:eastAsia="Times New Roman" w:cs="Arial"/>
          <w:color w:val="000000"/>
          <w:szCs w:val="22"/>
        </w:rPr>
        <w:t xml:space="preserve">professional development opportunities including </w:t>
      </w:r>
      <w:r w:rsidRPr="009972F1">
        <w:rPr>
          <w:rFonts w:ascii="Arial" w:hAnsi="Arial" w:eastAsia="Times New Roman" w:cs="Arial"/>
          <w:color w:val="000000"/>
          <w:szCs w:val="22"/>
        </w:rPr>
        <w:t xml:space="preserve">short training programs, conferences, </w:t>
      </w:r>
      <w:proofErr w:type="gramStart"/>
      <w:r w:rsidRPr="009972F1">
        <w:rPr>
          <w:rFonts w:ascii="Arial" w:hAnsi="Arial" w:eastAsia="Times New Roman" w:cs="Arial"/>
          <w:color w:val="000000"/>
          <w:szCs w:val="22"/>
        </w:rPr>
        <w:t>seminars</w:t>
      </w:r>
      <w:proofErr w:type="gramEnd"/>
      <w:r w:rsidRPr="009972F1">
        <w:rPr>
          <w:rFonts w:ascii="Arial" w:hAnsi="Arial" w:eastAsia="Times New Roman" w:cs="Arial"/>
          <w:color w:val="000000"/>
          <w:szCs w:val="22"/>
        </w:rPr>
        <w:t xml:space="preserve"> and functions. The selection</w:t>
      </w:r>
      <w:r w:rsidR="002762C4">
        <w:rPr>
          <w:rFonts w:ascii="Arial" w:hAnsi="Arial" w:eastAsia="Times New Roman" w:cs="Arial"/>
          <w:color w:val="000000"/>
          <w:szCs w:val="22"/>
        </w:rPr>
        <w:t xml:space="preserve"> and approval of professional development </w:t>
      </w:r>
      <w:r w:rsidR="00A77700">
        <w:rPr>
          <w:rFonts w:ascii="Arial" w:hAnsi="Arial" w:eastAsia="Times New Roman" w:cs="Arial"/>
          <w:color w:val="000000"/>
          <w:szCs w:val="22"/>
        </w:rPr>
        <w:t xml:space="preserve">by the Mayor and the CEO </w:t>
      </w:r>
      <w:r w:rsidR="002762C4">
        <w:rPr>
          <w:rFonts w:ascii="Arial" w:hAnsi="Arial" w:eastAsia="Times New Roman" w:cs="Arial"/>
          <w:color w:val="000000"/>
          <w:szCs w:val="22"/>
        </w:rPr>
        <w:t xml:space="preserve">will be based on its </w:t>
      </w:r>
      <w:r w:rsidRPr="009972F1">
        <w:rPr>
          <w:rFonts w:ascii="Arial" w:hAnsi="Arial" w:eastAsia="Times New Roman" w:cs="Arial"/>
          <w:color w:val="000000"/>
          <w:szCs w:val="22"/>
        </w:rPr>
        <w:t>relevance to the</w:t>
      </w:r>
      <w:r w:rsidR="002762C4">
        <w:rPr>
          <w:rFonts w:ascii="Arial" w:hAnsi="Arial" w:eastAsia="Times New Roman" w:cs="Arial"/>
          <w:color w:val="000000"/>
          <w:szCs w:val="22"/>
        </w:rPr>
        <w:t xml:space="preserve"> Councillor’s role, Ward and/or their </w:t>
      </w:r>
      <w:r w:rsidRPr="009972F1">
        <w:rPr>
          <w:rFonts w:ascii="Arial" w:hAnsi="Arial" w:eastAsia="Times New Roman" w:cs="Arial"/>
          <w:color w:val="000000"/>
          <w:szCs w:val="22"/>
        </w:rPr>
        <w:t>portfolio responsibilities</w:t>
      </w:r>
      <w:r w:rsidR="002762C4">
        <w:rPr>
          <w:rFonts w:ascii="Arial" w:hAnsi="Arial" w:eastAsia="Times New Roman" w:cs="Arial"/>
          <w:color w:val="000000"/>
          <w:szCs w:val="22"/>
        </w:rPr>
        <w:t xml:space="preserve"> and any demonstrable benefit to effective community representation</w:t>
      </w:r>
      <w:r w:rsidRPr="009972F1">
        <w:rPr>
          <w:rFonts w:ascii="Arial" w:hAnsi="Arial" w:eastAsia="Times New Roman" w:cs="Arial"/>
          <w:color w:val="000000"/>
          <w:szCs w:val="22"/>
        </w:rPr>
        <w:t>.</w:t>
      </w:r>
    </w:p>
    <w:p w:rsidR="00703120" w:rsidP="00703120" w:rsidRDefault="00703120" w14:paraId="1CDD69CA" w14:textId="5747226E">
      <w:pPr>
        <w:widowControl w:val="0"/>
        <w:autoSpaceDE w:val="0"/>
        <w:autoSpaceDN w:val="0"/>
        <w:adjustRightInd w:val="0"/>
        <w:spacing w:before="240"/>
      </w:pPr>
      <w:r w:rsidRPr="005904F9">
        <w:t xml:space="preserve">To aid mutual understanding and learning across Councillors, individual Councillors attending </w:t>
      </w:r>
      <w:r w:rsidR="002762C4">
        <w:t xml:space="preserve">professional development </w:t>
      </w:r>
      <w:r w:rsidRPr="005904F9">
        <w:t>will be required to provide a brief report on the content and outcomes at a Council briefing within 30 days of attendance or completion.</w:t>
      </w:r>
    </w:p>
    <w:p w:rsidRPr="005904F9" w:rsidR="00703120" w:rsidP="00703120" w:rsidRDefault="002762C4" w14:paraId="7530372E" w14:textId="0B4E1D15">
      <w:pPr>
        <w:widowControl w:val="0"/>
        <w:autoSpaceDE w:val="0"/>
        <w:autoSpaceDN w:val="0"/>
        <w:adjustRightInd w:val="0"/>
        <w:spacing w:before="240"/>
      </w:pPr>
      <w:r>
        <w:t xml:space="preserve">Council will not contribute to </w:t>
      </w:r>
      <w:r w:rsidRPr="006236C4" w:rsidR="00703120">
        <w:t xml:space="preserve">tertiary or postgraduate level </w:t>
      </w:r>
      <w:r>
        <w:t>course costs</w:t>
      </w:r>
      <w:r w:rsidRPr="006236C4" w:rsidR="00703120">
        <w:t>.</w:t>
      </w:r>
    </w:p>
    <w:p w:rsidRPr="005904F9" w:rsidR="00703120" w:rsidP="00703120" w:rsidRDefault="00703120" w14:paraId="55C1E6E1" w14:textId="77777777">
      <w:pPr>
        <w:pStyle w:val="Heading5"/>
      </w:pPr>
      <w:r w:rsidRPr="005904F9">
        <w:t>Annual Financial Allocations</w:t>
      </w:r>
    </w:p>
    <w:p w:rsidRPr="005904F9" w:rsidR="00703120" w:rsidP="00703120" w:rsidRDefault="00703120" w14:paraId="0AC339A8" w14:textId="53D02311">
      <w:pPr>
        <w:autoSpaceDE w:val="0"/>
        <w:autoSpaceDN w:val="0"/>
        <w:adjustRightInd w:val="0"/>
        <w:spacing w:before="240"/>
        <w:rPr>
          <w:rFonts w:ascii="ArialMT" w:hAnsi="ArialMT" w:cs="ArialMT"/>
          <w:szCs w:val="22"/>
        </w:rPr>
      </w:pPr>
      <w:r w:rsidRPr="005904F9">
        <w:rPr>
          <w:rFonts w:ascii="ArialMT" w:hAnsi="ArialMT" w:cs="ArialMT"/>
          <w:szCs w:val="22"/>
        </w:rPr>
        <w:t xml:space="preserve">Council will allocate an annual amount to cover </w:t>
      </w:r>
      <w:r w:rsidR="002762C4">
        <w:rPr>
          <w:rFonts w:ascii="ArialMT" w:hAnsi="ArialMT" w:cs="ArialMT"/>
          <w:szCs w:val="22"/>
        </w:rPr>
        <w:t xml:space="preserve">the </w:t>
      </w:r>
      <w:r w:rsidRPr="005904F9">
        <w:rPr>
          <w:rFonts w:ascii="ArialMT" w:hAnsi="ArialMT" w:cs="ArialMT"/>
          <w:szCs w:val="22"/>
        </w:rPr>
        <w:t xml:space="preserve">professional development </w:t>
      </w:r>
      <w:r w:rsidR="002762C4">
        <w:rPr>
          <w:rFonts w:ascii="ArialMT" w:hAnsi="ArialMT" w:cs="ArialMT"/>
          <w:szCs w:val="22"/>
        </w:rPr>
        <w:t>of</w:t>
      </w:r>
      <w:r w:rsidRPr="005904F9">
        <w:rPr>
          <w:rFonts w:ascii="ArialMT" w:hAnsi="ArialMT" w:cs="ArialMT"/>
          <w:szCs w:val="22"/>
        </w:rPr>
        <w:t xml:space="preserve"> all Councillors as a group. This may include necessary / mandatory training, team-based development or where the Mayor or Councillors request the attendance of all Councillors. </w:t>
      </w:r>
    </w:p>
    <w:p w:rsidRPr="005904F9" w:rsidR="00703120" w:rsidP="00703120" w:rsidRDefault="00703120" w14:paraId="7E87956E" w14:textId="105B9A80">
      <w:pPr>
        <w:autoSpaceDE w:val="0"/>
        <w:autoSpaceDN w:val="0"/>
        <w:adjustRightInd w:val="0"/>
        <w:spacing w:before="240"/>
        <w:rPr>
          <w:rFonts w:ascii="ArialMT" w:hAnsi="ArialMT" w:cs="ArialMT"/>
          <w:szCs w:val="22"/>
        </w:rPr>
      </w:pPr>
      <w:r w:rsidRPr="005904F9">
        <w:rPr>
          <w:rFonts w:ascii="ArialMT" w:hAnsi="ArialMT" w:cs="ArialMT"/>
          <w:szCs w:val="22"/>
        </w:rPr>
        <w:t xml:space="preserve">An additional annual budget allocation will be provided for individual Councillor </w:t>
      </w:r>
      <w:r w:rsidR="002762C4">
        <w:rPr>
          <w:rFonts w:ascii="ArialMT" w:hAnsi="ArialMT" w:cs="ArialMT"/>
          <w:szCs w:val="22"/>
        </w:rPr>
        <w:t>professional development</w:t>
      </w:r>
      <w:r w:rsidRPr="005904F9">
        <w:rPr>
          <w:rFonts w:ascii="ArialMT" w:hAnsi="ArialMT" w:cs="ArialMT"/>
          <w:szCs w:val="22"/>
        </w:rPr>
        <w:t>. The distribution of this amount amongst Councillors will notionally be determined by dividing the budgeted amount by the number of Councillors, noting that the final distribution will be by the agreement of the Councillors and the Mayor, based on individual needs.</w:t>
      </w:r>
    </w:p>
    <w:p w:rsidRPr="005904F9" w:rsidR="00703120" w:rsidP="00703120" w:rsidRDefault="00703120" w14:paraId="6F618020" w14:textId="77777777">
      <w:pPr>
        <w:pStyle w:val="Heading5"/>
      </w:pPr>
      <w:r w:rsidRPr="005904F9">
        <w:t>Where a Councillor is presenting</w:t>
      </w:r>
    </w:p>
    <w:p w:rsidRPr="005904F9" w:rsidR="00703120" w:rsidP="00703120" w:rsidRDefault="00703120" w14:paraId="0A7D46D0" w14:textId="77777777">
      <w:pPr>
        <w:widowControl w:val="0"/>
        <w:autoSpaceDE w:val="0"/>
        <w:autoSpaceDN w:val="0"/>
        <w:adjustRightInd w:val="0"/>
        <w:spacing w:before="240"/>
        <w:rPr>
          <w:rFonts w:cs="Arial"/>
        </w:rPr>
      </w:pPr>
      <w:r w:rsidRPr="005904F9">
        <w:t xml:space="preserve">Where a Councillor is invited to present at a conference or event and </w:t>
      </w:r>
      <w:r w:rsidRPr="005904F9">
        <w:rPr>
          <w:rFonts w:cs="Arial"/>
          <w:spacing w:val="5"/>
        </w:rPr>
        <w:t xml:space="preserve">is </w:t>
      </w:r>
      <w:r w:rsidRPr="005904F9">
        <w:rPr>
          <w:rFonts w:cs="Arial"/>
          <w:spacing w:val="-3"/>
        </w:rPr>
        <w:t>p</w:t>
      </w:r>
      <w:r w:rsidRPr="005904F9">
        <w:rPr>
          <w:rFonts w:cs="Arial"/>
        </w:rPr>
        <w:t>a</w:t>
      </w:r>
      <w:r w:rsidRPr="005904F9">
        <w:rPr>
          <w:rFonts w:cs="Arial"/>
          <w:spacing w:val="-1"/>
        </w:rPr>
        <w:t>i</w:t>
      </w:r>
      <w:r w:rsidRPr="005904F9">
        <w:rPr>
          <w:rFonts w:cs="Arial"/>
        </w:rPr>
        <w:t>d a</w:t>
      </w:r>
      <w:r w:rsidRPr="005904F9">
        <w:rPr>
          <w:rFonts w:cs="Arial"/>
          <w:spacing w:val="-1"/>
        </w:rPr>
        <w:t xml:space="preserve"> </w:t>
      </w:r>
      <w:r w:rsidRPr="005904F9">
        <w:rPr>
          <w:rFonts w:cs="Arial"/>
          <w:spacing w:val="3"/>
        </w:rPr>
        <w:t>f</w:t>
      </w:r>
      <w:r w:rsidRPr="005904F9">
        <w:rPr>
          <w:rFonts w:cs="Arial"/>
        </w:rPr>
        <w:t>ee</w:t>
      </w:r>
      <w:r w:rsidRPr="005904F9">
        <w:rPr>
          <w:rFonts w:cs="Arial"/>
          <w:spacing w:val="-4"/>
        </w:rPr>
        <w:t xml:space="preserve">, that </w:t>
      </w:r>
      <w:r w:rsidRPr="005904F9">
        <w:rPr>
          <w:rFonts w:cs="Arial"/>
          <w:spacing w:val="3"/>
        </w:rPr>
        <w:t>f</w:t>
      </w:r>
      <w:r w:rsidRPr="005904F9">
        <w:rPr>
          <w:rFonts w:cs="Arial"/>
        </w:rPr>
        <w:t>ee</w:t>
      </w:r>
      <w:r w:rsidRPr="005904F9">
        <w:rPr>
          <w:rFonts w:cs="Arial"/>
          <w:spacing w:val="-2"/>
        </w:rPr>
        <w:t xml:space="preserve"> </w:t>
      </w:r>
      <w:r w:rsidRPr="005904F9">
        <w:rPr>
          <w:rFonts w:cs="Arial"/>
          <w:spacing w:val="-3"/>
        </w:rPr>
        <w:t>w</w:t>
      </w:r>
      <w:r w:rsidRPr="005904F9">
        <w:rPr>
          <w:rFonts w:cs="Arial"/>
          <w:spacing w:val="-1"/>
        </w:rPr>
        <w:t>i</w:t>
      </w:r>
      <w:r w:rsidRPr="005904F9">
        <w:rPr>
          <w:rFonts w:cs="Arial"/>
          <w:spacing w:val="1"/>
        </w:rPr>
        <w:t>l</w:t>
      </w:r>
      <w:r w:rsidRPr="005904F9">
        <w:rPr>
          <w:rFonts w:cs="Arial"/>
        </w:rPr>
        <w:t>l be</w:t>
      </w:r>
      <w:r w:rsidRPr="005904F9">
        <w:rPr>
          <w:rFonts w:cs="Arial"/>
          <w:spacing w:val="1"/>
        </w:rPr>
        <w:t xml:space="preserve"> </w:t>
      </w:r>
      <w:r w:rsidRPr="005904F9">
        <w:rPr>
          <w:rFonts w:cs="Arial"/>
        </w:rPr>
        <w:t>p</w:t>
      </w:r>
      <w:r w:rsidRPr="005904F9">
        <w:rPr>
          <w:rFonts w:cs="Arial"/>
          <w:spacing w:val="-1"/>
        </w:rPr>
        <w:t>ai</w:t>
      </w:r>
      <w:r w:rsidRPr="005904F9">
        <w:rPr>
          <w:rFonts w:cs="Arial"/>
        </w:rPr>
        <w:t xml:space="preserve">d </w:t>
      </w:r>
      <w:r w:rsidRPr="005904F9">
        <w:rPr>
          <w:rFonts w:cs="Arial"/>
          <w:spacing w:val="-1"/>
        </w:rPr>
        <w:t>i</w:t>
      </w:r>
      <w:r w:rsidRPr="005904F9">
        <w:rPr>
          <w:rFonts w:cs="Arial"/>
        </w:rPr>
        <w:t>nto</w:t>
      </w:r>
      <w:r w:rsidRPr="005904F9">
        <w:rPr>
          <w:rFonts w:cs="Arial"/>
          <w:spacing w:val="2"/>
        </w:rPr>
        <w:t xml:space="preserve"> </w:t>
      </w:r>
      <w:r w:rsidRPr="005904F9">
        <w:rPr>
          <w:rFonts w:cs="Arial"/>
          <w:spacing w:val="-1"/>
        </w:rPr>
        <w:t>C</w:t>
      </w:r>
      <w:r w:rsidRPr="005904F9">
        <w:rPr>
          <w:rFonts w:cs="Arial"/>
        </w:rPr>
        <w:t>o</w:t>
      </w:r>
      <w:r w:rsidRPr="005904F9">
        <w:rPr>
          <w:rFonts w:cs="Arial"/>
          <w:spacing w:val="-1"/>
        </w:rPr>
        <w:t>u</w:t>
      </w:r>
      <w:r w:rsidRPr="005904F9">
        <w:rPr>
          <w:rFonts w:cs="Arial"/>
        </w:rPr>
        <w:t>nc</w:t>
      </w:r>
      <w:r w:rsidRPr="005904F9">
        <w:rPr>
          <w:rFonts w:cs="Arial"/>
          <w:spacing w:val="-1"/>
        </w:rPr>
        <w:t>il’</w:t>
      </w:r>
      <w:r w:rsidRPr="005904F9">
        <w:rPr>
          <w:rFonts w:cs="Arial"/>
        </w:rPr>
        <w:t>s</w:t>
      </w:r>
      <w:r w:rsidRPr="005904F9">
        <w:rPr>
          <w:rFonts w:cs="Arial"/>
          <w:spacing w:val="1"/>
        </w:rPr>
        <w:t xml:space="preserve"> </w:t>
      </w:r>
      <w:r w:rsidRPr="005904F9">
        <w:rPr>
          <w:rFonts w:cs="Arial"/>
          <w:spacing w:val="2"/>
        </w:rPr>
        <w:t>g</w:t>
      </w:r>
      <w:r w:rsidRPr="005904F9">
        <w:rPr>
          <w:rFonts w:cs="Arial"/>
        </w:rPr>
        <w:t>e</w:t>
      </w:r>
      <w:r w:rsidRPr="005904F9">
        <w:rPr>
          <w:rFonts w:cs="Arial"/>
          <w:spacing w:val="-1"/>
        </w:rPr>
        <w:t>n</w:t>
      </w:r>
      <w:r w:rsidRPr="005904F9">
        <w:rPr>
          <w:rFonts w:cs="Arial"/>
          <w:spacing w:val="-3"/>
        </w:rPr>
        <w:t>e</w:t>
      </w:r>
      <w:r w:rsidRPr="005904F9">
        <w:rPr>
          <w:rFonts w:cs="Arial"/>
          <w:spacing w:val="1"/>
        </w:rPr>
        <w:t>r</w:t>
      </w:r>
      <w:r w:rsidRPr="005904F9">
        <w:rPr>
          <w:rFonts w:cs="Arial"/>
        </w:rPr>
        <w:t>al</w:t>
      </w:r>
      <w:r w:rsidRPr="005904F9">
        <w:rPr>
          <w:rFonts w:cs="Arial"/>
          <w:spacing w:val="-2"/>
        </w:rPr>
        <w:t xml:space="preserve"> </w:t>
      </w:r>
      <w:r w:rsidRPr="005904F9">
        <w:rPr>
          <w:rFonts w:cs="Arial"/>
          <w:spacing w:val="1"/>
        </w:rPr>
        <w:t>r</w:t>
      </w:r>
      <w:r w:rsidRPr="005904F9">
        <w:rPr>
          <w:rFonts w:cs="Arial"/>
          <w:spacing w:val="-3"/>
        </w:rPr>
        <w:t>e</w:t>
      </w:r>
      <w:r w:rsidRPr="005904F9">
        <w:rPr>
          <w:rFonts w:cs="Arial"/>
          <w:spacing w:val="-2"/>
        </w:rPr>
        <w:t>v</w:t>
      </w:r>
      <w:r w:rsidRPr="005904F9">
        <w:rPr>
          <w:rFonts w:cs="Arial"/>
        </w:rPr>
        <w:t>e</w:t>
      </w:r>
      <w:r w:rsidRPr="005904F9">
        <w:rPr>
          <w:rFonts w:cs="Arial"/>
          <w:spacing w:val="-1"/>
        </w:rPr>
        <w:t>n</w:t>
      </w:r>
      <w:r w:rsidRPr="005904F9">
        <w:rPr>
          <w:rFonts w:cs="Arial"/>
        </w:rPr>
        <w:t>u</w:t>
      </w:r>
      <w:r w:rsidRPr="005904F9">
        <w:rPr>
          <w:rFonts w:cs="Arial"/>
          <w:spacing w:val="-1"/>
        </w:rPr>
        <w:t>e</w:t>
      </w:r>
      <w:r w:rsidRPr="005904F9">
        <w:rPr>
          <w:rFonts w:cs="Arial"/>
        </w:rPr>
        <w:t>. Any gifts received are to be managed in accordance with Council’s Gift Policy and Councillor Code of Conduct.</w:t>
      </w:r>
    </w:p>
    <w:p w:rsidRPr="005904F9" w:rsidR="00AD0415" w:rsidP="00AD0415" w:rsidRDefault="00AD0415" w14:paraId="7EB4AEA9" w14:textId="77777777">
      <w:pPr>
        <w:pStyle w:val="Heading4"/>
      </w:pPr>
      <w:r w:rsidRPr="005904F9">
        <w:t>Information &amp; Communication Support</w:t>
      </w:r>
    </w:p>
    <w:p w:rsidRPr="005904F9" w:rsidR="00AD0415" w:rsidP="00AD0415" w:rsidRDefault="00AD0415" w14:paraId="749D74B0" w14:textId="77777777">
      <w:pPr>
        <w:widowControl w:val="0"/>
        <w:autoSpaceDE w:val="0"/>
        <w:autoSpaceDN w:val="0"/>
        <w:adjustRightInd w:val="0"/>
        <w:spacing w:before="240"/>
        <w:rPr>
          <w:rFonts w:cs="Arial"/>
        </w:rPr>
      </w:pPr>
      <w:r w:rsidRPr="005904F9">
        <w:rPr>
          <w:rFonts w:cs="Arial"/>
          <w:spacing w:val="-1"/>
        </w:rPr>
        <w:t>C</w:t>
      </w:r>
      <w:r w:rsidRPr="005904F9">
        <w:rPr>
          <w:rFonts w:cs="Arial"/>
        </w:rPr>
        <w:t>o</w:t>
      </w:r>
      <w:r w:rsidRPr="005904F9">
        <w:rPr>
          <w:rFonts w:cs="Arial"/>
          <w:spacing w:val="-1"/>
        </w:rPr>
        <w:t>u</w:t>
      </w:r>
      <w:r w:rsidRPr="005904F9">
        <w:rPr>
          <w:rFonts w:cs="Arial"/>
        </w:rPr>
        <w:t>nc</w:t>
      </w:r>
      <w:r w:rsidRPr="005904F9">
        <w:rPr>
          <w:rFonts w:cs="Arial"/>
          <w:spacing w:val="-1"/>
        </w:rPr>
        <w:t>ill</w:t>
      </w:r>
      <w:r w:rsidRPr="005904F9">
        <w:rPr>
          <w:rFonts w:cs="Arial"/>
        </w:rPr>
        <w:t>ors</w:t>
      </w:r>
      <w:r w:rsidRPr="005904F9">
        <w:rPr>
          <w:rFonts w:cs="Arial"/>
          <w:spacing w:val="2"/>
        </w:rPr>
        <w:t xml:space="preserve"> </w:t>
      </w:r>
      <w:r w:rsidRPr="005904F9">
        <w:rPr>
          <w:rFonts w:cs="Arial"/>
          <w:spacing w:val="-3"/>
        </w:rPr>
        <w:t>w</w:t>
      </w:r>
      <w:r w:rsidRPr="005904F9">
        <w:rPr>
          <w:rFonts w:cs="Arial"/>
          <w:spacing w:val="1"/>
        </w:rPr>
        <w:t>i</w:t>
      </w:r>
      <w:r w:rsidRPr="005904F9">
        <w:rPr>
          <w:rFonts w:cs="Arial"/>
          <w:spacing w:val="-1"/>
        </w:rPr>
        <w:t>l</w:t>
      </w:r>
      <w:r w:rsidRPr="005904F9">
        <w:rPr>
          <w:rFonts w:cs="Arial"/>
        </w:rPr>
        <w:t>l be</w:t>
      </w:r>
      <w:r w:rsidRPr="005904F9">
        <w:rPr>
          <w:rFonts w:cs="Arial"/>
          <w:spacing w:val="1"/>
        </w:rPr>
        <w:t xml:space="preserve"> </w:t>
      </w:r>
      <w:r w:rsidRPr="005904F9">
        <w:rPr>
          <w:rFonts w:cs="Arial"/>
        </w:rPr>
        <w:t>pro</w:t>
      </w:r>
      <w:r w:rsidRPr="005904F9">
        <w:rPr>
          <w:rFonts w:cs="Arial"/>
          <w:spacing w:val="-2"/>
        </w:rPr>
        <w:t>v</w:t>
      </w:r>
      <w:r w:rsidRPr="005904F9">
        <w:rPr>
          <w:rFonts w:cs="Arial"/>
          <w:spacing w:val="-1"/>
        </w:rPr>
        <w:t>i</w:t>
      </w:r>
      <w:r w:rsidRPr="005904F9">
        <w:rPr>
          <w:rFonts w:cs="Arial"/>
          <w:spacing w:val="2"/>
        </w:rPr>
        <w:t>d</w:t>
      </w:r>
      <w:r w:rsidRPr="005904F9">
        <w:rPr>
          <w:rFonts w:cs="Arial"/>
        </w:rPr>
        <w:t>ed</w:t>
      </w:r>
      <w:r w:rsidRPr="005904F9">
        <w:rPr>
          <w:rFonts w:cs="Arial"/>
          <w:spacing w:val="1"/>
        </w:rPr>
        <w:t xml:space="preserve"> </w:t>
      </w:r>
      <w:r w:rsidRPr="005904F9">
        <w:rPr>
          <w:rFonts w:cs="Arial"/>
          <w:spacing w:val="-3"/>
        </w:rPr>
        <w:t>w</w:t>
      </w:r>
      <w:r w:rsidRPr="005904F9">
        <w:rPr>
          <w:rFonts w:cs="Arial"/>
          <w:spacing w:val="-1"/>
        </w:rPr>
        <w:t>i</w:t>
      </w:r>
      <w:r w:rsidRPr="005904F9">
        <w:rPr>
          <w:rFonts w:cs="Arial"/>
          <w:spacing w:val="1"/>
        </w:rPr>
        <w:t>t</w:t>
      </w:r>
      <w:r w:rsidRPr="005904F9">
        <w:rPr>
          <w:rFonts w:cs="Arial"/>
        </w:rPr>
        <w:t xml:space="preserve">h </w:t>
      </w:r>
      <w:r w:rsidRPr="005904F9">
        <w:rPr>
          <w:rFonts w:cs="Arial"/>
          <w:spacing w:val="2"/>
        </w:rPr>
        <w:t>t</w:t>
      </w:r>
      <w:r w:rsidRPr="005904F9">
        <w:rPr>
          <w:rFonts w:cs="Arial"/>
        </w:rPr>
        <w:t>he</w:t>
      </w:r>
      <w:r w:rsidRPr="005904F9">
        <w:rPr>
          <w:rFonts w:cs="Arial"/>
          <w:spacing w:val="-2"/>
        </w:rPr>
        <w:t xml:space="preserve"> </w:t>
      </w:r>
      <w:r w:rsidRPr="005904F9">
        <w:rPr>
          <w:rFonts w:cs="Arial"/>
          <w:spacing w:val="1"/>
        </w:rPr>
        <w:t>f</w:t>
      </w:r>
      <w:r w:rsidRPr="005904F9">
        <w:rPr>
          <w:rFonts w:cs="Arial"/>
        </w:rPr>
        <w:t>o</w:t>
      </w:r>
      <w:r w:rsidRPr="005904F9">
        <w:rPr>
          <w:rFonts w:cs="Arial"/>
          <w:spacing w:val="-1"/>
        </w:rPr>
        <w:t>ll</w:t>
      </w:r>
      <w:r w:rsidRPr="005904F9">
        <w:rPr>
          <w:rFonts w:cs="Arial"/>
        </w:rPr>
        <w:t>o</w:t>
      </w:r>
      <w:r w:rsidRPr="005904F9">
        <w:rPr>
          <w:rFonts w:cs="Arial"/>
          <w:spacing w:val="-1"/>
        </w:rPr>
        <w:t>wi</w:t>
      </w:r>
      <w:r w:rsidRPr="005904F9">
        <w:rPr>
          <w:rFonts w:cs="Arial"/>
        </w:rPr>
        <w:t>ng</w:t>
      </w:r>
      <w:r w:rsidRPr="005904F9">
        <w:rPr>
          <w:rFonts w:cs="Arial"/>
          <w:spacing w:val="3"/>
        </w:rPr>
        <w:t xml:space="preserve"> </w:t>
      </w:r>
      <w:r w:rsidRPr="005904F9">
        <w:rPr>
          <w:rFonts w:cs="Arial"/>
          <w:spacing w:val="-3"/>
        </w:rPr>
        <w:t>e</w:t>
      </w:r>
      <w:r w:rsidRPr="005904F9">
        <w:rPr>
          <w:rFonts w:cs="Arial"/>
          <w:spacing w:val="2"/>
        </w:rPr>
        <w:t>q</w:t>
      </w:r>
      <w:r w:rsidRPr="005904F9">
        <w:rPr>
          <w:rFonts w:cs="Arial"/>
          <w:spacing w:val="-3"/>
        </w:rPr>
        <w:t>u</w:t>
      </w:r>
      <w:r w:rsidRPr="005904F9">
        <w:rPr>
          <w:rFonts w:cs="Arial"/>
          <w:spacing w:val="-1"/>
        </w:rPr>
        <w:t>i</w:t>
      </w:r>
      <w:r w:rsidRPr="005904F9">
        <w:rPr>
          <w:rFonts w:cs="Arial"/>
        </w:rPr>
        <w:t xml:space="preserve">pment </w:t>
      </w:r>
      <w:r w:rsidRPr="005904F9">
        <w:rPr>
          <w:rFonts w:cs="Arial"/>
          <w:spacing w:val="1"/>
        </w:rPr>
        <w:t>t</w:t>
      </w:r>
      <w:r w:rsidRPr="005904F9">
        <w:rPr>
          <w:rFonts w:cs="Arial"/>
        </w:rPr>
        <w:t>o a</w:t>
      </w:r>
      <w:r w:rsidRPr="005904F9">
        <w:rPr>
          <w:rFonts w:cs="Arial"/>
          <w:spacing w:val="-1"/>
        </w:rPr>
        <w:t>ll</w:t>
      </w:r>
      <w:r w:rsidRPr="005904F9">
        <w:rPr>
          <w:rFonts w:cs="Arial"/>
        </w:rPr>
        <w:t>ow</w:t>
      </w:r>
      <w:r w:rsidRPr="005904F9">
        <w:rPr>
          <w:rFonts w:cs="Arial"/>
          <w:spacing w:val="-2"/>
        </w:rPr>
        <w:t xml:space="preserve"> </w:t>
      </w:r>
      <w:r w:rsidRPr="005904F9">
        <w:rPr>
          <w:rFonts w:cs="Arial"/>
          <w:spacing w:val="1"/>
        </w:rPr>
        <w:t>t</w:t>
      </w:r>
      <w:r w:rsidRPr="005904F9">
        <w:rPr>
          <w:rFonts w:cs="Arial"/>
        </w:rPr>
        <w:t>h</w:t>
      </w:r>
      <w:r w:rsidRPr="005904F9">
        <w:rPr>
          <w:rFonts w:cs="Arial"/>
          <w:spacing w:val="-1"/>
        </w:rPr>
        <w:t>e</w:t>
      </w:r>
      <w:r w:rsidRPr="005904F9">
        <w:rPr>
          <w:rFonts w:cs="Arial"/>
        </w:rPr>
        <w:t xml:space="preserve">m </w:t>
      </w:r>
      <w:r w:rsidRPr="005904F9">
        <w:rPr>
          <w:rFonts w:cs="Arial"/>
          <w:spacing w:val="1"/>
        </w:rPr>
        <w:t>t</w:t>
      </w:r>
      <w:r w:rsidRPr="005904F9">
        <w:rPr>
          <w:rFonts w:cs="Arial"/>
        </w:rPr>
        <w:t>o</w:t>
      </w:r>
      <w:r w:rsidRPr="005904F9">
        <w:rPr>
          <w:rFonts w:cs="Arial"/>
          <w:spacing w:val="-2"/>
        </w:rPr>
        <w:t xml:space="preserve"> </w:t>
      </w:r>
      <w:r w:rsidRPr="005904F9">
        <w:rPr>
          <w:rFonts w:cs="Arial"/>
          <w:spacing w:val="-3"/>
        </w:rPr>
        <w:t>e</w:t>
      </w:r>
      <w:r w:rsidRPr="005904F9">
        <w:rPr>
          <w:rFonts w:cs="Arial"/>
          <w:spacing w:val="1"/>
        </w:rPr>
        <w:t>ff</w:t>
      </w:r>
      <w:r w:rsidRPr="005904F9">
        <w:rPr>
          <w:rFonts w:cs="Arial"/>
        </w:rPr>
        <w:t>e</w:t>
      </w:r>
      <w:r w:rsidRPr="005904F9">
        <w:rPr>
          <w:rFonts w:cs="Arial"/>
          <w:spacing w:val="-3"/>
        </w:rPr>
        <w:t>c</w:t>
      </w:r>
      <w:r w:rsidRPr="005904F9">
        <w:rPr>
          <w:rFonts w:cs="Arial"/>
          <w:spacing w:val="1"/>
        </w:rPr>
        <w:t>t</w:t>
      </w:r>
      <w:r w:rsidRPr="005904F9">
        <w:rPr>
          <w:rFonts w:cs="Arial"/>
          <w:spacing w:val="-1"/>
        </w:rPr>
        <w:t>i</w:t>
      </w:r>
      <w:r w:rsidRPr="005904F9">
        <w:rPr>
          <w:rFonts w:cs="Arial"/>
          <w:spacing w:val="-2"/>
        </w:rPr>
        <w:t>v</w:t>
      </w:r>
      <w:r w:rsidRPr="005904F9">
        <w:rPr>
          <w:rFonts w:cs="Arial"/>
        </w:rPr>
        <w:t>e</w:t>
      </w:r>
      <w:r w:rsidRPr="005904F9">
        <w:rPr>
          <w:rFonts w:cs="Arial"/>
          <w:spacing w:val="1"/>
        </w:rPr>
        <w:t>l</w:t>
      </w:r>
      <w:r w:rsidRPr="005904F9">
        <w:rPr>
          <w:rFonts w:cs="Arial"/>
        </w:rPr>
        <w:t>y</w:t>
      </w:r>
      <w:r w:rsidRPr="005904F9">
        <w:rPr>
          <w:rFonts w:cs="Arial"/>
          <w:spacing w:val="-1"/>
        </w:rPr>
        <w:t xml:space="preserve"> </w:t>
      </w:r>
      <w:r w:rsidRPr="005904F9">
        <w:rPr>
          <w:rFonts w:cs="Arial"/>
        </w:rPr>
        <w:t>car</w:t>
      </w:r>
      <w:r w:rsidRPr="005904F9">
        <w:rPr>
          <w:rFonts w:cs="Arial"/>
          <w:spacing w:val="1"/>
        </w:rPr>
        <w:t>r</w:t>
      </w:r>
      <w:r w:rsidRPr="005904F9">
        <w:rPr>
          <w:rFonts w:cs="Arial"/>
        </w:rPr>
        <w:t>y</w:t>
      </w:r>
      <w:r w:rsidRPr="005904F9">
        <w:rPr>
          <w:rFonts w:cs="Arial"/>
          <w:spacing w:val="-1"/>
        </w:rPr>
        <w:t xml:space="preserve"> </w:t>
      </w:r>
      <w:r w:rsidRPr="005904F9">
        <w:rPr>
          <w:rFonts w:cs="Arial"/>
        </w:rPr>
        <w:t>o</w:t>
      </w:r>
      <w:r w:rsidRPr="005904F9">
        <w:rPr>
          <w:rFonts w:cs="Arial"/>
          <w:spacing w:val="-1"/>
        </w:rPr>
        <w:t>u</w:t>
      </w:r>
      <w:r w:rsidRPr="005904F9">
        <w:rPr>
          <w:rFonts w:cs="Arial"/>
        </w:rPr>
        <w:t xml:space="preserve">t </w:t>
      </w:r>
      <w:r w:rsidRPr="005904F9">
        <w:rPr>
          <w:rFonts w:cs="Arial"/>
          <w:spacing w:val="1"/>
        </w:rPr>
        <w:t>t</w:t>
      </w:r>
      <w:r w:rsidRPr="005904F9">
        <w:rPr>
          <w:rFonts w:cs="Arial"/>
        </w:rPr>
        <w:t>h</w:t>
      </w:r>
      <w:r w:rsidRPr="005904F9">
        <w:rPr>
          <w:rFonts w:cs="Arial"/>
          <w:spacing w:val="-1"/>
        </w:rPr>
        <w:t>ei</w:t>
      </w:r>
      <w:r w:rsidRPr="005904F9">
        <w:rPr>
          <w:rFonts w:cs="Arial"/>
        </w:rPr>
        <w:t>r d</w:t>
      </w:r>
      <w:r w:rsidRPr="005904F9">
        <w:rPr>
          <w:rFonts w:cs="Arial"/>
          <w:spacing w:val="-1"/>
        </w:rPr>
        <w:t>u</w:t>
      </w:r>
      <w:r w:rsidRPr="005904F9">
        <w:rPr>
          <w:rFonts w:cs="Arial"/>
          <w:spacing w:val="1"/>
        </w:rPr>
        <w:t>t</w:t>
      </w:r>
      <w:r w:rsidRPr="005904F9">
        <w:rPr>
          <w:rFonts w:cs="Arial"/>
          <w:spacing w:val="-1"/>
        </w:rPr>
        <w:t>i</w:t>
      </w:r>
      <w:r w:rsidRPr="005904F9">
        <w:rPr>
          <w:rFonts w:cs="Arial"/>
        </w:rPr>
        <w:t>es:</w:t>
      </w:r>
    </w:p>
    <w:p w:rsidRPr="005904F9" w:rsidR="00AD0415" w:rsidP="00AD0415" w:rsidRDefault="00AD0415" w14:paraId="57928856" w14:textId="77777777">
      <w:pPr>
        <w:pStyle w:val="ListParagraph"/>
      </w:pPr>
      <w:r w:rsidRPr="005904F9">
        <w:t xml:space="preserve">A portable computer, internet </w:t>
      </w:r>
      <w:proofErr w:type="gramStart"/>
      <w:r w:rsidRPr="005904F9">
        <w:t>enabled</w:t>
      </w:r>
      <w:proofErr w:type="gramEnd"/>
    </w:p>
    <w:p w:rsidRPr="005904F9" w:rsidR="00AD0415" w:rsidP="00AD0415" w:rsidRDefault="00AD0415" w14:paraId="2B852396" w14:textId="77777777">
      <w:pPr>
        <w:pStyle w:val="ListParagraph"/>
      </w:pPr>
      <w:r w:rsidRPr="005904F9">
        <w:t>Relevant software, including MS Office Suite</w:t>
      </w:r>
    </w:p>
    <w:p w:rsidRPr="005904F9" w:rsidR="00AD0415" w:rsidP="00AD0415" w:rsidRDefault="00AD0415" w14:paraId="2DB2EAE4" w14:textId="77777777">
      <w:pPr>
        <w:pStyle w:val="ListParagraph"/>
      </w:pPr>
      <w:r w:rsidRPr="005904F9">
        <w:rPr>
          <w:spacing w:val="-4"/>
        </w:rPr>
        <w:t>M</w:t>
      </w:r>
      <w:r w:rsidRPr="005904F9">
        <w:t>o</w:t>
      </w:r>
      <w:r w:rsidRPr="005904F9">
        <w:rPr>
          <w:spacing w:val="2"/>
        </w:rPr>
        <w:t>b</w:t>
      </w:r>
      <w:r w:rsidRPr="005904F9">
        <w:rPr>
          <w:spacing w:val="-1"/>
        </w:rPr>
        <w:t>il</w:t>
      </w:r>
      <w:r w:rsidRPr="005904F9">
        <w:t>e pho</w:t>
      </w:r>
      <w:r w:rsidRPr="005904F9">
        <w:rPr>
          <w:spacing w:val="-1"/>
        </w:rPr>
        <w:t>n</w:t>
      </w:r>
      <w:r w:rsidRPr="005904F9">
        <w:t>e, internet enabled</w:t>
      </w:r>
      <w:r>
        <w:t>.</w:t>
      </w:r>
    </w:p>
    <w:p w:rsidRPr="005904F9" w:rsidR="00C162C5" w:rsidP="00677809" w:rsidRDefault="009972F1" w14:paraId="2B04EBE9" w14:textId="6FCDC6A9" w14:noSpellErr="1">
      <w:pPr>
        <w:pStyle w:val="Heading4"/>
        <w:rPr/>
      </w:pPr>
      <w:r w:rsidR="00C162C5">
        <w:rPr/>
        <w:t>Other Expenses</w:t>
      </w:r>
    </w:p>
    <w:p w:rsidRPr="005904F9" w:rsidR="00C162C5" w:rsidP="00677809" w:rsidRDefault="00C162C5" w14:paraId="4E29D206" w14:textId="0309759A">
      <w:pPr>
        <w:spacing w:before="240"/>
      </w:pPr>
      <w:r w:rsidR="00C162C5">
        <w:rPr/>
        <w:t xml:space="preserve">Other expenses incurred by Councillors will be reimbursed where they are associated with the Councillor conducting Eligible Council Business or </w:t>
      </w:r>
      <w:r w:rsidR="00AA1683">
        <w:rPr/>
        <w:t xml:space="preserve">approved travel </w:t>
      </w:r>
      <w:r w:rsidR="00C162C5">
        <w:rPr/>
        <w:t>to enable Councillors to undertake their role. The business reason for the cost, the amount and relevant evidence of purchase must be submitted as part of the reimbursement process for</w:t>
      </w:r>
      <w:r w:rsidR="00D6179E">
        <w:rPr/>
        <w:t xml:space="preserve"> </w:t>
      </w:r>
      <w:commentRangeStart w:id="13"/>
      <w:r w:rsidR="00D6179E">
        <w:rPr/>
        <w:t>CEO</w:t>
      </w:r>
      <w:r w:rsidR="00C162C5">
        <w:rPr/>
        <w:t xml:space="preserve"> </w:t>
      </w:r>
      <w:commentRangeEnd w:id="13"/>
      <w:r>
        <w:rPr>
          <w:rStyle w:val="CommentReference"/>
        </w:rPr>
        <w:commentReference w:id="13"/>
      </w:r>
      <w:r w:rsidR="00C162C5">
        <w:rPr/>
        <w:t xml:space="preserve">approval. </w:t>
      </w:r>
    </w:p>
    <w:p w:rsidRPr="005904F9" w:rsidR="00C162C5" w:rsidP="00677809" w:rsidRDefault="00C162C5" w14:paraId="65977D0E" w14:textId="77777777">
      <w:pPr>
        <w:spacing w:before="240"/>
      </w:pPr>
      <w:r w:rsidRPr="005904F9">
        <w:t>Councillors will be supplied with the following items:</w:t>
      </w:r>
    </w:p>
    <w:p w:rsidRPr="005904F9" w:rsidR="00C162C5" w:rsidP="00677809" w:rsidRDefault="00C162C5" w14:paraId="7FA57FE3" w14:textId="77777777">
      <w:pPr>
        <w:pStyle w:val="ListParagraph"/>
      </w:pPr>
      <w:r w:rsidRPr="005904F9">
        <w:t>Business Cards</w:t>
      </w:r>
    </w:p>
    <w:p w:rsidRPr="005904F9" w:rsidR="00C162C5" w:rsidP="00677809" w:rsidRDefault="00C162C5" w14:paraId="0B2826B2" w14:textId="77777777">
      <w:pPr>
        <w:pStyle w:val="ListParagraph"/>
      </w:pPr>
      <w:r w:rsidRPr="005904F9">
        <w:t>Stationery</w:t>
      </w:r>
    </w:p>
    <w:p w:rsidRPr="005904F9" w:rsidR="00C162C5" w:rsidP="00677809" w:rsidRDefault="00C162C5" w14:paraId="1E613EA0" w14:textId="77777777">
      <w:pPr>
        <w:pStyle w:val="ListParagraph"/>
      </w:pPr>
      <w:r w:rsidRPr="005904F9">
        <w:t>Name Badge</w:t>
      </w:r>
    </w:p>
    <w:p w:rsidRPr="005904F9" w:rsidR="00C162C5" w:rsidP="00677809" w:rsidRDefault="00C162C5" w14:paraId="13AC504D" w14:textId="77777777">
      <w:pPr>
        <w:pStyle w:val="ListParagraph"/>
      </w:pPr>
      <w:r w:rsidRPr="005904F9">
        <w:t>Relevant subscriptions – such as local publications</w:t>
      </w:r>
    </w:p>
    <w:p w:rsidRPr="005904F9" w:rsidR="00C162C5" w:rsidP="00677809" w:rsidRDefault="00C162C5" w14:paraId="54915B16" w14:textId="77777777">
      <w:pPr>
        <w:pStyle w:val="ListParagraph"/>
      </w:pPr>
      <w:r w:rsidRPr="005904F9">
        <w:t>Protective clothing where required.</w:t>
      </w:r>
    </w:p>
    <w:p w:rsidRPr="009972F1" w:rsidR="00C162C5" w:rsidP="00677809" w:rsidRDefault="00C162C5" w14:paraId="7EB2FF94" w14:textId="77777777">
      <w:pPr>
        <w:pStyle w:val="Heading5"/>
      </w:pPr>
      <w:r w:rsidRPr="005904F9">
        <w:t xml:space="preserve">Administration </w:t>
      </w:r>
      <w:r w:rsidRPr="009972F1">
        <w:t>S</w:t>
      </w:r>
      <w:r w:rsidRPr="005904F9">
        <w:t>er</w:t>
      </w:r>
      <w:r w:rsidRPr="009972F1">
        <w:t>vi</w:t>
      </w:r>
      <w:r w:rsidRPr="005904F9">
        <w:t>ces</w:t>
      </w:r>
    </w:p>
    <w:p w:rsidRPr="001730E1" w:rsidR="001730E1" w:rsidP="009972F1" w:rsidRDefault="001730E1" w14:paraId="4CB34160" w14:textId="06ED819B">
      <w:pPr>
        <w:spacing w:before="240"/>
      </w:pPr>
      <w:r w:rsidRPr="00641B0D">
        <w:t xml:space="preserve">Administrative support, for work directly related to </w:t>
      </w:r>
      <w:r>
        <w:t xml:space="preserve">Councillor </w:t>
      </w:r>
      <w:r w:rsidRPr="00641B0D">
        <w:t>duties</w:t>
      </w:r>
      <w:r>
        <w:t>,</w:t>
      </w:r>
      <w:r w:rsidRPr="00641B0D">
        <w:t xml:space="preserve"> will be provided through the Executive Office Team. </w:t>
      </w:r>
    </w:p>
    <w:p w:rsidRPr="005904F9" w:rsidR="00C162C5" w:rsidP="00677809" w:rsidRDefault="00C162C5" w14:paraId="65027A11" w14:textId="77777777">
      <w:pPr>
        <w:pStyle w:val="Heading5"/>
        <w:rPr>
          <w:b/>
        </w:rPr>
      </w:pPr>
      <w:r w:rsidRPr="005904F9">
        <w:t>Meeting rooms</w:t>
      </w:r>
    </w:p>
    <w:p w:rsidR="00C162C5" w:rsidP="00677809" w:rsidRDefault="00C162C5" w14:paraId="64A48267" w14:textId="0E182F8C">
      <w:pPr>
        <w:spacing w:before="240"/>
      </w:pPr>
      <w:r w:rsidRPr="005904F9">
        <w:t>Where a Councillor requires a meeting space</w:t>
      </w:r>
      <w:r w:rsidR="0084799F">
        <w:t xml:space="preserve">, it will be arranged by </w:t>
      </w:r>
      <w:r w:rsidRPr="005904F9">
        <w:t>the Executive Office Team</w:t>
      </w:r>
      <w:r w:rsidR="0084799F">
        <w:t>,</w:t>
      </w:r>
      <w:r w:rsidRPr="005904F9" w:rsidR="0084799F">
        <w:t xml:space="preserve"> on </w:t>
      </w:r>
      <w:r w:rsidR="0084799F">
        <w:t xml:space="preserve">behalf of </w:t>
      </w:r>
      <w:r w:rsidRPr="005904F9" w:rsidR="0084799F">
        <w:t>the Councillor</w:t>
      </w:r>
      <w:r w:rsidR="0084799F">
        <w:t xml:space="preserve">, including the </w:t>
      </w:r>
      <w:r w:rsidRPr="005904F9">
        <w:t xml:space="preserve">booking and payment of any fees. </w:t>
      </w:r>
    </w:p>
    <w:p w:rsidRPr="005904F9" w:rsidR="0084799F" w:rsidP="0084799F" w:rsidRDefault="0084799F" w14:paraId="4E110530" w14:textId="77777777">
      <w:pPr>
        <w:pStyle w:val="Heading5"/>
      </w:pPr>
      <w:r w:rsidRPr="005904F9">
        <w:t xml:space="preserve">Legal expenses </w:t>
      </w:r>
    </w:p>
    <w:p w:rsidRPr="005904F9" w:rsidR="0084799F" w:rsidP="0084799F" w:rsidRDefault="0084799F" w14:paraId="7E00D4DB" w14:textId="77777777">
      <w:pPr>
        <w:autoSpaceDE w:val="0"/>
        <w:autoSpaceDN w:val="0"/>
        <w:adjustRightInd w:val="0"/>
        <w:spacing w:before="240"/>
        <w:rPr>
          <w:rFonts w:ascii="ArialMT" w:hAnsi="ArialMT" w:cs="ArialMT"/>
          <w:szCs w:val="22"/>
        </w:rPr>
      </w:pPr>
      <w:r w:rsidRPr="005904F9">
        <w:rPr>
          <w:rFonts w:ascii="ArialMT" w:hAnsi="ArialMT" w:cs="ArialMT"/>
          <w:szCs w:val="22"/>
        </w:rPr>
        <w:t>Other than by specific Council resolution or in accordance with a Council policy, any legal expenses incurred by a Councillor will be the responsibility of that Councillor.</w:t>
      </w:r>
    </w:p>
    <w:p w:rsidRPr="005904F9" w:rsidR="0084799F" w:rsidP="0084799F" w:rsidRDefault="0084799F" w14:paraId="00F2CE46" w14:textId="77777777">
      <w:pPr>
        <w:autoSpaceDE w:val="0"/>
        <w:autoSpaceDN w:val="0"/>
        <w:adjustRightInd w:val="0"/>
        <w:spacing w:before="240"/>
      </w:pPr>
      <w:r w:rsidRPr="005904F9">
        <w:rPr>
          <w:rFonts w:ascii="ArialMT" w:hAnsi="ArialMT" w:cs="ArialMT"/>
          <w:szCs w:val="22"/>
        </w:rPr>
        <w:t>Councillors may discuss potential liability claims on a case-by-case basis with the CEO to determine if any legal advice or insurance claim is applicable.</w:t>
      </w:r>
      <w:r w:rsidRPr="005904F9">
        <w:t xml:space="preserve"> </w:t>
      </w:r>
    </w:p>
    <w:p w:rsidRPr="005904F9" w:rsidR="0084799F" w:rsidP="0084799F" w:rsidRDefault="0084799F" w14:paraId="733733F1" w14:textId="77777777">
      <w:pPr>
        <w:pStyle w:val="Heading4"/>
      </w:pPr>
      <w:r w:rsidRPr="005904F9">
        <w:t>Insurance</w:t>
      </w:r>
    </w:p>
    <w:p w:rsidRPr="005904F9" w:rsidR="0084799F" w:rsidP="0084799F" w:rsidRDefault="0084799F" w14:paraId="27D0880F" w14:textId="77777777">
      <w:pPr>
        <w:widowControl w:val="0"/>
        <w:autoSpaceDE w:val="0"/>
        <w:autoSpaceDN w:val="0"/>
        <w:adjustRightInd w:val="0"/>
        <w:spacing w:before="240"/>
        <w:rPr>
          <w:rFonts w:cs="Arial"/>
          <w:position w:val="-1"/>
        </w:rPr>
      </w:pPr>
      <w:r w:rsidRPr="005904F9">
        <w:rPr>
          <w:rFonts w:cs="Arial"/>
          <w:position w:val="-1"/>
        </w:rPr>
        <w:t>Councillors are covered under the following Council insurance policies whilst discharging their duties as a Councillor:</w:t>
      </w:r>
    </w:p>
    <w:p w:rsidRPr="005904F9" w:rsidR="0084799F" w:rsidP="0084799F" w:rsidRDefault="0084799F" w14:paraId="06006352" w14:textId="77777777">
      <w:pPr>
        <w:pStyle w:val="ListParagraph"/>
      </w:pPr>
      <w:r w:rsidRPr="005904F9">
        <w:t>Public liability</w:t>
      </w:r>
    </w:p>
    <w:p w:rsidRPr="005904F9" w:rsidR="0084799F" w:rsidP="0084799F" w:rsidRDefault="0084799F" w14:paraId="57EEF949" w14:textId="77777777">
      <w:pPr>
        <w:pStyle w:val="ListParagraph"/>
      </w:pPr>
      <w:r w:rsidRPr="005904F9">
        <w:t>Professional indemnity</w:t>
      </w:r>
    </w:p>
    <w:p w:rsidRPr="005904F9" w:rsidR="0084799F" w:rsidP="0084799F" w:rsidRDefault="0084799F" w14:paraId="05DE3DB7" w14:textId="77777777">
      <w:pPr>
        <w:pStyle w:val="ListParagraph"/>
      </w:pPr>
      <w:r w:rsidRPr="005904F9">
        <w:t>Councillors and officers</w:t>
      </w:r>
      <w:r>
        <w:t>’</w:t>
      </w:r>
      <w:r w:rsidRPr="005904F9">
        <w:t xml:space="preserve"> liability; and</w:t>
      </w:r>
    </w:p>
    <w:p w:rsidR="0084799F" w:rsidP="0084799F" w:rsidRDefault="0084799F" w14:paraId="39F240F1" w14:textId="77777777">
      <w:pPr>
        <w:pStyle w:val="ListParagraph"/>
      </w:pPr>
      <w:r w:rsidRPr="005904F9">
        <w:t>Personal accident</w:t>
      </w:r>
    </w:p>
    <w:p w:rsidRPr="005904F9" w:rsidR="0084799F" w:rsidP="0084799F" w:rsidRDefault="0084799F" w14:paraId="1DB21E84" w14:textId="77777777">
      <w:pPr>
        <w:pStyle w:val="ListParagraph"/>
      </w:pPr>
      <w:r>
        <w:t>Motor vehicle accident (if using a Council vehicle)</w:t>
      </w:r>
    </w:p>
    <w:p w:rsidRPr="005904F9" w:rsidR="0084799F" w:rsidP="0084799F" w:rsidRDefault="0084799F" w14:paraId="554973EF" w14:textId="77777777">
      <w:pPr>
        <w:pStyle w:val="ListParagraph"/>
      </w:pPr>
      <w:r w:rsidRPr="005904F9">
        <w:t>Corporate Travel (accompanying partners included).</w:t>
      </w:r>
    </w:p>
    <w:p w:rsidRPr="005904F9" w:rsidR="0084799F" w:rsidP="0084799F" w:rsidRDefault="0084799F" w14:paraId="7DF18AB0" w14:textId="77777777">
      <w:pPr>
        <w:widowControl w:val="0"/>
        <w:autoSpaceDE w:val="0"/>
        <w:autoSpaceDN w:val="0"/>
        <w:adjustRightInd w:val="0"/>
        <w:spacing w:before="240"/>
        <w:rPr>
          <w:rFonts w:cs="Arial"/>
          <w:position w:val="-1"/>
        </w:rPr>
      </w:pPr>
      <w:r w:rsidRPr="005904F9">
        <w:rPr>
          <w:rFonts w:cs="Arial"/>
          <w:position w:val="-1"/>
        </w:rPr>
        <w:t>Each Councillor has a responsibility to disclose details of any circumstances which may result in a claim</w:t>
      </w:r>
      <w:r>
        <w:rPr>
          <w:rFonts w:cs="Arial"/>
          <w:position w:val="-1"/>
        </w:rPr>
        <w:t xml:space="preserve">, particularly </w:t>
      </w:r>
      <w:r w:rsidRPr="005904F9">
        <w:rPr>
          <w:rFonts w:cs="Arial"/>
          <w:position w:val="-1"/>
        </w:rPr>
        <w:t>for breach of professional duty. Similarly, if a Councillor becomes aware of a matter that exposes the Council to risk of a potential claim or that exposes the public to potential injury or harm, the matter is to be reported immediately to the CEO.</w:t>
      </w:r>
    </w:p>
    <w:p w:rsidRPr="005904F9" w:rsidR="00C162C5" w:rsidP="00677809" w:rsidRDefault="00C162C5" w14:paraId="5A49FE51" w14:textId="4872C5B8">
      <w:pPr>
        <w:pStyle w:val="Heading4"/>
      </w:pPr>
      <w:r w:rsidRPr="005904F9">
        <w:rPr>
          <w:spacing w:val="1"/>
        </w:rPr>
        <w:t>Pr</w:t>
      </w:r>
      <w:r w:rsidRPr="005904F9">
        <w:t>oc</w:t>
      </w:r>
      <w:r w:rsidRPr="005904F9">
        <w:rPr>
          <w:spacing w:val="-1"/>
        </w:rPr>
        <w:t>e</w:t>
      </w:r>
      <w:r w:rsidRPr="005904F9">
        <w:t>d</w:t>
      </w:r>
      <w:r w:rsidRPr="005904F9">
        <w:rPr>
          <w:spacing w:val="-1"/>
        </w:rPr>
        <w:t>u</w:t>
      </w:r>
      <w:r w:rsidRPr="005904F9">
        <w:rPr>
          <w:spacing w:val="1"/>
        </w:rPr>
        <w:t>r</w:t>
      </w:r>
      <w:r w:rsidRPr="005904F9">
        <w:t>es</w:t>
      </w:r>
      <w:r w:rsidRPr="005904F9">
        <w:rPr>
          <w:spacing w:val="-4"/>
        </w:rPr>
        <w:t xml:space="preserve"> </w:t>
      </w:r>
      <w:r w:rsidRPr="005904F9">
        <w:rPr>
          <w:spacing w:val="3"/>
        </w:rPr>
        <w:t>f</w:t>
      </w:r>
      <w:r w:rsidRPr="005904F9">
        <w:rPr>
          <w:spacing w:val="-3"/>
        </w:rPr>
        <w:t>o</w:t>
      </w:r>
      <w:r w:rsidRPr="005904F9">
        <w:t>r</w:t>
      </w:r>
      <w:r w:rsidRPr="005904F9">
        <w:rPr>
          <w:spacing w:val="2"/>
        </w:rPr>
        <w:t xml:space="preserve"> </w:t>
      </w:r>
      <w:r w:rsidRPr="005904F9">
        <w:rPr>
          <w:spacing w:val="-1"/>
        </w:rPr>
        <w:t>R</w:t>
      </w:r>
      <w:r w:rsidRPr="005904F9">
        <w:t>e</w:t>
      </w:r>
      <w:r w:rsidRPr="005904F9">
        <w:rPr>
          <w:spacing w:val="-1"/>
        </w:rPr>
        <w:t>i</w:t>
      </w:r>
      <w:r w:rsidRPr="005904F9">
        <w:rPr>
          <w:spacing w:val="1"/>
        </w:rPr>
        <w:t>m</w:t>
      </w:r>
      <w:r w:rsidRPr="005904F9">
        <w:t>b</w:t>
      </w:r>
      <w:r w:rsidRPr="005904F9">
        <w:rPr>
          <w:spacing w:val="-3"/>
        </w:rPr>
        <w:t>u</w:t>
      </w:r>
      <w:r w:rsidRPr="005904F9">
        <w:rPr>
          <w:spacing w:val="1"/>
        </w:rPr>
        <w:t>r</w:t>
      </w:r>
      <w:r w:rsidRPr="005904F9">
        <w:rPr>
          <w:spacing w:val="-2"/>
        </w:rPr>
        <w:t>s</w:t>
      </w:r>
      <w:r w:rsidRPr="005904F9">
        <w:t xml:space="preserve">ement </w:t>
      </w:r>
      <w:r w:rsidRPr="005904F9">
        <w:rPr>
          <w:spacing w:val="-3"/>
        </w:rPr>
        <w:t>o</w:t>
      </w:r>
      <w:r w:rsidRPr="005904F9">
        <w:t>f</w:t>
      </w:r>
      <w:r w:rsidRPr="005904F9">
        <w:rPr>
          <w:spacing w:val="5"/>
        </w:rPr>
        <w:t xml:space="preserve"> </w:t>
      </w:r>
      <w:r w:rsidRPr="005904F9">
        <w:rPr>
          <w:spacing w:val="-1"/>
        </w:rPr>
        <w:t>C</w:t>
      </w:r>
      <w:r w:rsidRPr="005904F9">
        <w:t>o</w:t>
      </w:r>
      <w:r w:rsidRPr="005904F9">
        <w:rPr>
          <w:spacing w:val="-1"/>
        </w:rPr>
        <w:t>u</w:t>
      </w:r>
      <w:r w:rsidRPr="005904F9">
        <w:t>nc</w:t>
      </w:r>
      <w:r w:rsidRPr="005904F9">
        <w:rPr>
          <w:spacing w:val="-1"/>
        </w:rPr>
        <w:t>ill</w:t>
      </w:r>
      <w:r w:rsidRPr="005904F9">
        <w:t>or</w:t>
      </w:r>
      <w:r w:rsidRPr="005904F9">
        <w:rPr>
          <w:spacing w:val="2"/>
        </w:rPr>
        <w:t xml:space="preserve"> </w:t>
      </w:r>
      <w:r w:rsidRPr="005904F9">
        <w:rPr>
          <w:spacing w:val="-1"/>
        </w:rPr>
        <w:t>E</w:t>
      </w:r>
      <w:r w:rsidRPr="005904F9">
        <w:rPr>
          <w:spacing w:val="-2"/>
        </w:rPr>
        <w:t>x</w:t>
      </w:r>
      <w:r w:rsidRPr="005904F9">
        <w:t>p</w:t>
      </w:r>
      <w:r w:rsidRPr="005904F9">
        <w:rPr>
          <w:spacing w:val="-1"/>
        </w:rPr>
        <w:t>e</w:t>
      </w:r>
      <w:r w:rsidRPr="005904F9">
        <w:t>ns</w:t>
      </w:r>
      <w:r w:rsidRPr="005904F9">
        <w:rPr>
          <w:spacing w:val="-1"/>
        </w:rPr>
        <w:t>e</w:t>
      </w:r>
      <w:r w:rsidRPr="005904F9">
        <w:t>s</w:t>
      </w:r>
    </w:p>
    <w:p w:rsidRPr="005904F9" w:rsidR="00C162C5" w:rsidP="00677809" w:rsidRDefault="00C162C5" w14:paraId="33A727B7" w14:textId="255E260B">
      <w:pPr>
        <w:spacing w:before="240"/>
      </w:pPr>
      <w:bookmarkStart w:name="_Hlk168313516" w:id="14"/>
      <w:r w:rsidRPr="005904F9">
        <w:t xml:space="preserve">All reimbursement claims must be submitted on the Councillor </w:t>
      </w:r>
      <w:r w:rsidR="00ED67E0">
        <w:t>Claim</w:t>
      </w:r>
      <w:r w:rsidRPr="005904F9">
        <w:t xml:space="preserve"> Form within 60 days of expense being incurred. Claims </w:t>
      </w:r>
      <w:proofErr w:type="gramStart"/>
      <w:r w:rsidRPr="005904F9">
        <w:t>in excess of</w:t>
      </w:r>
      <w:proofErr w:type="gramEnd"/>
      <w:r w:rsidRPr="005904F9">
        <w:t xml:space="preserve"> 60 days will not be reimbursed. </w:t>
      </w:r>
    </w:p>
    <w:p w:rsidRPr="005904F9" w:rsidR="00C162C5" w:rsidP="00677809" w:rsidRDefault="00C162C5" w14:paraId="00A5F9CB" w14:textId="77777777">
      <w:pPr>
        <w:spacing w:before="240"/>
      </w:pPr>
      <w:r w:rsidRPr="005904F9">
        <w:t xml:space="preserve">A tax invoice / receipt must be obtained for each purchase. Where a receipt has been lost or could not be obtained a statutory declaration will be required. </w:t>
      </w:r>
    </w:p>
    <w:p w:rsidRPr="005904F9" w:rsidR="00C162C5" w:rsidP="000E0986" w:rsidRDefault="00C162C5" w14:paraId="49B1D716" w14:textId="23E29630">
      <w:pPr>
        <w:spacing w:before="240"/>
        <w:rPr>
          <w:rFonts w:cs="Arial"/>
        </w:rPr>
      </w:pPr>
      <w:bookmarkStart w:name="_Hlk168313566" w:id="15"/>
      <w:bookmarkEnd w:id="14"/>
      <w:r w:rsidRPr="005904F9">
        <w:t>The reimbursement claim including relevant evidence of purchase is to be submitted to the Executive Office Team for assessment</w:t>
      </w:r>
      <w:r w:rsidR="00CE7AE5">
        <w:t xml:space="preserve">. Councillor claims are then </w:t>
      </w:r>
      <w:r w:rsidRPr="005904F9">
        <w:t xml:space="preserve">forwarded to the CEO for final assessment and approval. </w:t>
      </w:r>
    </w:p>
    <w:bookmarkEnd w:id="15"/>
    <w:p w:rsidRPr="005904F9" w:rsidR="00C162C5" w:rsidP="003770AA" w:rsidRDefault="00C162C5" w14:paraId="66C83E58" w14:textId="0689B33E">
      <w:pPr>
        <w:pStyle w:val="Heading4"/>
      </w:pPr>
      <w:r w:rsidRPr="005904F9">
        <w:t xml:space="preserve">Reporting and Auditing </w:t>
      </w:r>
    </w:p>
    <w:p w:rsidRPr="005904F9" w:rsidR="00C162C5" w:rsidP="003770AA" w:rsidRDefault="00C162C5" w14:paraId="1C51C5BC" w14:textId="0C05847E">
      <w:pPr>
        <w:spacing w:before="240"/>
        <w:rPr>
          <w:rFonts w:cs="Arial"/>
          <w:szCs w:val="22"/>
        </w:rPr>
      </w:pPr>
      <w:r w:rsidRPr="005904F9">
        <w:rPr>
          <w:rFonts w:cs="Arial"/>
          <w:szCs w:val="22"/>
        </w:rPr>
        <w:t xml:space="preserve">Reporting of Councillor expenses (including purchases by Council for Councillors and reimbursements) will be included </w:t>
      </w:r>
      <w:r w:rsidR="00CE7AE5">
        <w:rPr>
          <w:rFonts w:cs="Arial"/>
          <w:szCs w:val="22"/>
        </w:rPr>
        <w:t xml:space="preserve">in </w:t>
      </w:r>
      <w:r w:rsidRPr="005904F9">
        <w:rPr>
          <w:rFonts w:cs="Arial"/>
          <w:szCs w:val="22"/>
        </w:rPr>
        <w:t xml:space="preserve">the financial report presented to Council on a quarterly basis.  This report is made publicly available. </w:t>
      </w:r>
    </w:p>
    <w:p w:rsidRPr="005904F9" w:rsidR="00C162C5" w:rsidP="003770AA" w:rsidRDefault="00C162C5" w14:paraId="4C1378A6" w14:textId="1D853D1D">
      <w:pPr>
        <w:spacing w:before="240"/>
        <w:rPr>
          <w:rFonts w:cs="Arial"/>
          <w:szCs w:val="22"/>
        </w:rPr>
      </w:pPr>
      <w:r w:rsidRPr="005904F9">
        <w:rPr>
          <w:rFonts w:cs="Arial"/>
          <w:szCs w:val="22"/>
        </w:rPr>
        <w:t xml:space="preserve">Councillor expenses are subject to audit by the Victorian Auditor General, the Local Government Inspectorate and Council’s internal auditor. </w:t>
      </w:r>
    </w:p>
    <w:p w:rsidRPr="005904F9" w:rsidR="00C162C5" w:rsidP="003770AA" w:rsidRDefault="00C162C5" w14:paraId="2208488E" w14:textId="517FFF33">
      <w:pPr>
        <w:pStyle w:val="Heading4"/>
      </w:pPr>
      <w:r w:rsidRPr="005904F9">
        <w:t>Breach of this Policy</w:t>
      </w:r>
    </w:p>
    <w:p w:rsidRPr="005904F9" w:rsidR="00C162C5" w:rsidP="003770AA" w:rsidRDefault="00C162C5" w14:paraId="12686AEC" w14:textId="27394E1C">
      <w:pPr>
        <w:spacing w:before="240"/>
        <w:rPr>
          <w:rFonts w:cs="Arial"/>
          <w:szCs w:val="22"/>
        </w:rPr>
      </w:pPr>
      <w:r w:rsidRPr="005904F9">
        <w:rPr>
          <w:rFonts w:cs="Arial"/>
          <w:szCs w:val="22"/>
        </w:rPr>
        <w:t xml:space="preserve">Any breach of this </w:t>
      </w:r>
      <w:r w:rsidR="00CE7AE5">
        <w:rPr>
          <w:rFonts w:cs="Arial"/>
          <w:szCs w:val="22"/>
        </w:rPr>
        <w:t>p</w:t>
      </w:r>
      <w:r w:rsidRPr="005904F9">
        <w:rPr>
          <w:rFonts w:cs="Arial"/>
          <w:szCs w:val="22"/>
        </w:rPr>
        <w:t xml:space="preserve">olicy will be dealt with in accordance with the </w:t>
      </w:r>
      <w:r w:rsidRPr="005904F9">
        <w:rPr>
          <w:rFonts w:cs="Arial"/>
          <w:i/>
          <w:iCs/>
          <w:szCs w:val="22"/>
        </w:rPr>
        <w:t>Local Government Act 2020</w:t>
      </w:r>
      <w:r w:rsidRPr="005904F9">
        <w:rPr>
          <w:rFonts w:cs="Arial"/>
          <w:szCs w:val="22"/>
        </w:rPr>
        <w:t xml:space="preserve"> and the Councillor Code of Conduct. </w:t>
      </w:r>
    </w:p>
    <w:p w:rsidRPr="005904F9" w:rsidR="00012B14" w:rsidP="000E0986" w:rsidRDefault="008633DD" w14:paraId="59631F25" w14:textId="77777777">
      <w:pPr>
        <w:pStyle w:val="Heading3"/>
        <w:ind w:left="709" w:hanging="709"/>
      </w:pPr>
      <w:r w:rsidRPr="005904F9">
        <w:t xml:space="preserve">Related Policies, Strategies </w:t>
      </w:r>
      <w:r w:rsidRPr="005904F9" w:rsidR="00A334DF">
        <w:t>and Legislation</w:t>
      </w:r>
    </w:p>
    <w:p w:rsidRPr="005904F9" w:rsidR="00BA4445" w:rsidP="00BA4445" w:rsidRDefault="00BA4445" w14:paraId="0DA9BC09" w14:textId="77777777">
      <w:pPr>
        <w:pStyle w:val="ListParagraph"/>
        <w:rPr>
          <w:i/>
          <w:iCs/>
        </w:rPr>
      </w:pPr>
      <w:r w:rsidRPr="005904F9">
        <w:rPr>
          <w:i/>
          <w:iCs/>
        </w:rPr>
        <w:t>Local Government Act 2020</w:t>
      </w:r>
    </w:p>
    <w:p w:rsidRPr="005904F9" w:rsidR="00BA4445" w:rsidP="00BA4445" w:rsidRDefault="00BA4445" w14:paraId="439F682E" w14:textId="77777777">
      <w:pPr>
        <w:pStyle w:val="ListParagraph"/>
      </w:pPr>
      <w:r w:rsidRPr="005904F9">
        <w:t>Councillor Code of Conduct</w:t>
      </w:r>
    </w:p>
    <w:p w:rsidRPr="005904F9" w:rsidR="00BA4445" w:rsidP="00BA4445" w:rsidRDefault="004A3C4A" w14:paraId="556C8E6B" w14:textId="5C76513A">
      <w:pPr>
        <w:pStyle w:val="ListParagraph"/>
      </w:pPr>
      <w:r w:rsidRPr="005904F9">
        <w:t xml:space="preserve">Councillor </w:t>
      </w:r>
      <w:r w:rsidRPr="005904F9" w:rsidR="00BA4445">
        <w:t>Gift Policy</w:t>
      </w:r>
    </w:p>
    <w:p w:rsidR="004A3C4A" w:rsidP="00BA4445" w:rsidRDefault="00364C30" w14:paraId="5D494E06" w14:textId="54A5B025">
      <w:pPr>
        <w:pStyle w:val="ListParagraph"/>
      </w:pPr>
      <w:r w:rsidRPr="005904F9">
        <w:t>Fraud and Corruption Control Policy</w:t>
      </w:r>
    </w:p>
    <w:p w:rsidRPr="000E0986" w:rsidR="00F90754" w:rsidP="00F90754" w:rsidRDefault="00F90754" w14:paraId="06A116FC" w14:textId="5AC23530">
      <w:pPr>
        <w:pStyle w:val="ListParagraph"/>
        <w:rPr>
          <w:rFonts w:cs="Arial"/>
          <w:b/>
          <w:spacing w:val="2"/>
        </w:rPr>
      </w:pPr>
      <w:r w:rsidRPr="005904F9">
        <w:t xml:space="preserve">Vehicle Policy </w:t>
      </w:r>
    </w:p>
    <w:p w:rsidRPr="000E0986" w:rsidR="00F90754" w:rsidP="00F90754" w:rsidRDefault="00F90754" w14:paraId="1D9D2486" w14:textId="77777777">
      <w:pPr>
        <w:pStyle w:val="ListParagraph"/>
        <w:rPr>
          <w:rFonts w:cs="Arial"/>
          <w:b/>
          <w:spacing w:val="2"/>
        </w:rPr>
      </w:pPr>
      <w:r w:rsidRPr="005904F9">
        <w:t>Fuel Card Policy</w:t>
      </w:r>
    </w:p>
    <w:p w:rsidRPr="000E0986" w:rsidR="00F90754" w:rsidP="00F90754" w:rsidRDefault="00F90754" w14:paraId="1BAA2CFA" w14:textId="034C35C9">
      <w:pPr>
        <w:pStyle w:val="ListParagraph"/>
        <w:rPr>
          <w:rFonts w:cs="Arial"/>
          <w:b/>
          <w:spacing w:val="2"/>
        </w:rPr>
      </w:pPr>
      <w:r w:rsidRPr="005904F9">
        <w:t>Driver Safety Policy.</w:t>
      </w:r>
    </w:p>
    <w:p w:rsidRPr="005904F9" w:rsidR="00012B14" w:rsidP="000E0986" w:rsidRDefault="00A334DF" w14:paraId="32BC84AB" w14:textId="77777777">
      <w:pPr>
        <w:pStyle w:val="Heading3"/>
        <w:ind w:left="709" w:hanging="709"/>
      </w:pPr>
      <w:r w:rsidRPr="005904F9">
        <w:t xml:space="preserve">Council Plan </w:t>
      </w:r>
    </w:p>
    <w:p w:rsidRPr="005904F9" w:rsidR="00311706" w:rsidP="00E41098" w:rsidRDefault="00311706" w14:paraId="02D218B3" w14:textId="77777777">
      <w:pPr>
        <w:spacing w:before="240"/>
      </w:pPr>
      <w:commentRangeStart w:id="16"/>
      <w:r w:rsidR="00311706">
        <w:rPr/>
        <w:t>The review of this policy is consistent with the Council Plan 2021-2025 Strategic Objective 5.1.5 ‘</w:t>
      </w:r>
      <w:r w:rsidRPr="79C84DD8" w:rsidR="00311706">
        <w:rPr>
          <w:i w:val="1"/>
          <w:iCs w:val="1"/>
        </w:rPr>
        <w:t>Maintain transparent, inclusive and accountable governance practices</w:t>
      </w:r>
      <w:r w:rsidR="00311706">
        <w:rPr/>
        <w:t>’.</w:t>
      </w:r>
      <w:commentRangeEnd w:id="16"/>
      <w:r>
        <w:rPr>
          <w:rStyle w:val="CommentReference"/>
        </w:rPr>
        <w:commentReference w:id="16"/>
      </w:r>
    </w:p>
    <w:p w:rsidRPr="005904F9" w:rsidR="00012B14" w:rsidP="000E0986" w:rsidRDefault="004646FE" w14:paraId="4E237B73" w14:textId="77777777">
      <w:pPr>
        <w:pStyle w:val="Heading3"/>
        <w:ind w:left="709" w:hanging="709"/>
      </w:pPr>
      <w:r w:rsidRPr="005904F9">
        <w:t>Management and Review</w:t>
      </w:r>
    </w:p>
    <w:p w:rsidRPr="005904F9" w:rsidR="00E41098" w:rsidP="00E41098" w:rsidRDefault="00E41098" w14:paraId="0D1D733A" w14:textId="46B395B1">
      <w:pPr>
        <w:spacing w:before="240"/>
        <w:rPr>
          <w:rFonts w:cs="Arial"/>
          <w:szCs w:val="22"/>
        </w:rPr>
      </w:pPr>
      <w:r w:rsidRPr="79C84DD8" w:rsidR="00E41098">
        <w:rPr>
          <w:rFonts w:cs="Arial"/>
        </w:rPr>
        <w:t xml:space="preserve">The </w:t>
      </w:r>
      <w:r w:rsidRPr="79C84DD8" w:rsidR="00CE7AE5">
        <w:rPr>
          <w:rFonts w:cs="Arial"/>
        </w:rPr>
        <w:t>CEO</w:t>
      </w:r>
      <w:r w:rsidRPr="79C84DD8" w:rsidR="00E41098">
        <w:rPr>
          <w:rFonts w:cs="Arial"/>
        </w:rPr>
        <w:t xml:space="preserve"> will monitor the implementation of this </w:t>
      </w:r>
      <w:r w:rsidRPr="79C84DD8" w:rsidR="00F90754">
        <w:rPr>
          <w:rFonts w:cs="Arial"/>
        </w:rPr>
        <w:t>p</w:t>
      </w:r>
      <w:r w:rsidRPr="79C84DD8" w:rsidR="00F90754">
        <w:rPr>
          <w:rFonts w:cs="Arial"/>
        </w:rPr>
        <w:t xml:space="preserve">olicy </w:t>
      </w:r>
      <w:r w:rsidRPr="79C84DD8" w:rsidR="00E41098">
        <w:rPr>
          <w:rFonts w:cs="Arial"/>
        </w:rPr>
        <w:t xml:space="preserve">and conduct the review of the </w:t>
      </w:r>
      <w:r w:rsidRPr="79C84DD8" w:rsidR="00F90754">
        <w:rPr>
          <w:rFonts w:cs="Arial"/>
        </w:rPr>
        <w:t>p</w:t>
      </w:r>
      <w:r w:rsidRPr="79C84DD8" w:rsidR="00F90754">
        <w:rPr>
          <w:rFonts w:cs="Arial"/>
        </w:rPr>
        <w:t xml:space="preserve">olicy </w:t>
      </w:r>
      <w:r w:rsidRPr="79C84DD8" w:rsidR="00E41098">
        <w:rPr>
          <w:rFonts w:cs="Arial"/>
        </w:rPr>
        <w:t xml:space="preserve">by </w:t>
      </w:r>
      <w:commentRangeStart w:id="17"/>
      <w:r w:rsidRPr="79C84DD8" w:rsidR="00027665">
        <w:rPr>
          <w:rFonts w:cs="Arial"/>
        </w:rPr>
        <w:t>September</w:t>
      </w:r>
      <w:r w:rsidRPr="79C84DD8" w:rsidR="00E41098">
        <w:rPr>
          <w:rFonts w:cs="Arial"/>
        </w:rPr>
        <w:t xml:space="preserve"> 20</w:t>
      </w:r>
      <w:r w:rsidRPr="79C84DD8" w:rsidR="00027665">
        <w:rPr>
          <w:rFonts w:cs="Arial"/>
        </w:rPr>
        <w:t>28</w:t>
      </w:r>
      <w:r w:rsidRPr="79C84DD8" w:rsidR="00E41098">
        <w:rPr>
          <w:rFonts w:cs="Arial"/>
        </w:rPr>
        <w:t xml:space="preserve"> </w:t>
      </w:r>
      <w:commentRangeEnd w:id="17"/>
      <w:r>
        <w:rPr>
          <w:rStyle w:val="CommentReference"/>
        </w:rPr>
        <w:commentReference w:id="17"/>
      </w:r>
      <w:r w:rsidRPr="79C84DD8" w:rsidR="00E41098">
        <w:rPr>
          <w:rFonts w:cs="Arial"/>
        </w:rPr>
        <w:t xml:space="preserve">or earlier, </w:t>
      </w:r>
      <w:r w:rsidRPr="79C84DD8" w:rsidR="00F90754">
        <w:rPr>
          <w:rFonts w:cs="Arial"/>
        </w:rPr>
        <w:t>as</w:t>
      </w:r>
      <w:r w:rsidRPr="79C84DD8" w:rsidR="00F90754">
        <w:rPr>
          <w:rFonts w:cs="Arial"/>
        </w:rPr>
        <w:t xml:space="preserve"> </w:t>
      </w:r>
      <w:r w:rsidRPr="79C84DD8" w:rsidR="00F90754">
        <w:rPr>
          <w:rFonts w:cs="Arial"/>
        </w:rPr>
        <w:t>deemed appropriate</w:t>
      </w:r>
      <w:r w:rsidRPr="79C84DD8" w:rsidR="00E41098">
        <w:rPr>
          <w:rFonts w:cs="Arial"/>
        </w:rPr>
        <w:t>.</w:t>
      </w:r>
    </w:p>
    <w:p w:rsidRPr="005904F9" w:rsidR="00012B14" w:rsidP="000E0986" w:rsidRDefault="004646FE" w14:paraId="33E5CBF6" w14:textId="77777777">
      <w:pPr>
        <w:pStyle w:val="Heading3"/>
        <w:ind w:left="709" w:hanging="709"/>
      </w:pPr>
      <w:r w:rsidRPr="005904F9">
        <w:t>Consultation</w:t>
      </w:r>
    </w:p>
    <w:p w:rsidRPr="005904F9" w:rsidR="00012B14" w:rsidP="0059767D" w:rsidRDefault="00976D05" w14:paraId="11CE65A6" w14:textId="65D35DDC">
      <w:r w:rsidRPr="005904F9">
        <w:t>No community consultation was required for the review of this policy.</w:t>
      </w:r>
    </w:p>
    <w:p w:rsidRPr="005904F9" w:rsidR="008633DD" w:rsidP="000E0986" w:rsidRDefault="008633DD" w14:paraId="45F613A7" w14:textId="77777777">
      <w:pPr>
        <w:pStyle w:val="Heading3"/>
        <w:ind w:left="709" w:hanging="709"/>
      </w:pPr>
      <w:r w:rsidRPr="005904F9">
        <w:t>Human Rights Charter</w:t>
      </w:r>
    </w:p>
    <w:p w:rsidRPr="005904F9" w:rsidR="00E460EE" w:rsidP="0086055B" w:rsidRDefault="008633DD" w14:paraId="214814E6" w14:textId="49B76B30">
      <w:pPr>
        <w:spacing w:before="240"/>
        <w:rPr>
          <w:color w:val="0000FF"/>
        </w:rPr>
      </w:pPr>
      <w:r w:rsidRPr="005904F9">
        <w:t xml:space="preserve">This policy has been developed with consideration of the requirements under the </w:t>
      </w:r>
      <w:hyperlink w:history="1" r:id="rId12">
        <w:r w:rsidRPr="005904F9" w:rsidR="004E7314">
          <w:rPr>
            <w:rStyle w:val="Hyperlink"/>
            <w:rFonts w:cs="Arial"/>
            <w:i/>
            <w:szCs w:val="22"/>
          </w:rPr>
          <w:t>Charter of Human Rights and Responsibilities</w:t>
        </w:r>
      </w:hyperlink>
      <w:r w:rsidRPr="005904F9">
        <w:rPr>
          <w:color w:val="0000FF"/>
        </w:rPr>
        <w:t>.</w:t>
      </w:r>
    </w:p>
    <w:p w:rsidRPr="005904F9" w:rsidR="00EF1BB3" w:rsidP="00E54D0F" w:rsidRDefault="00EF1BB3" w14:paraId="7797C6F2" w14:textId="77777777">
      <w:pPr>
        <w:pStyle w:val="Heading3"/>
        <w:ind w:left="709" w:hanging="709"/>
      </w:pPr>
      <w:r w:rsidRPr="005904F9">
        <w:t>Gender Impact Assessment</w:t>
      </w:r>
    </w:p>
    <w:p w:rsidR="00EF1BB3" w:rsidP="0086055B" w:rsidRDefault="00EF1BB3" w14:paraId="0F958EE6" w14:textId="328F7F29">
      <w:pPr>
        <w:spacing w:before="240"/>
      </w:pPr>
      <w:r w:rsidRPr="005904F9">
        <w:t xml:space="preserve">This policy has been developed/reviewed with consideration of the criteria which inspires equality under the </w:t>
      </w:r>
      <w:r w:rsidRPr="005904F9">
        <w:rPr>
          <w:i/>
        </w:rPr>
        <w:t>Gender Equality Act 2020.</w:t>
      </w:r>
    </w:p>
    <w:sectPr w:rsidR="00EF1BB3" w:rsidSect="003A511B">
      <w:headerReference w:type="even" r:id="rId13"/>
      <w:headerReference w:type="default" r:id="rId14"/>
      <w:footerReference w:type="default" r:id="rId15"/>
      <w:headerReference w:type="first" r:id="rId16"/>
      <w:footerReference w:type="first" r:id="rId17"/>
      <w:pgSz w:w="11909" w:h="16834" w:orient="portrait" w:code="9"/>
      <w:pgMar w:top="1843" w:right="992" w:bottom="1418" w:left="992" w:header="851" w:footer="2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V" w:author="Amanda Vogt" w:date="2024-06-03T09:00:00Z" w:id="0">
    <w:p w:rsidR="00703120" w:rsidP="00703120" w:rsidRDefault="00703120" w14:paraId="641B603D" w14:textId="77777777">
      <w:pPr>
        <w:pStyle w:val="CommentText"/>
      </w:pPr>
      <w:r>
        <w:rPr>
          <w:rStyle w:val="CommentReference"/>
        </w:rPr>
        <w:annotationRef/>
      </w:r>
      <w:r>
        <w:t>Operational detail</w:t>
      </w:r>
    </w:p>
  </w:comment>
  <w:comment w:initials="DE" w:author="David Echeverry" w:date="2024-06-05T16:55:00Z" w:id="1">
    <w:p w:rsidR="00D119BC" w:rsidP="00D119BC" w:rsidRDefault="00D119BC" w14:paraId="6D31CDC2" w14:textId="77777777">
      <w:pPr>
        <w:pStyle w:val="CommentText"/>
      </w:pPr>
      <w:r>
        <w:rPr>
          <w:rStyle w:val="CommentReference"/>
        </w:rPr>
        <w:annotationRef/>
      </w:r>
      <w:r>
        <w:t xml:space="preserve">New definition added for clarity </w:t>
      </w:r>
    </w:p>
  </w:comment>
  <w:comment w:initials="DE" w:author="David Echeverry" w:date="2024-05-17T13:12:00Z" w:id="2">
    <w:p w:rsidRPr="005904F9" w:rsidR="00945FEC" w:rsidP="00945FEC" w:rsidRDefault="00945FEC" w14:paraId="2944302C" w14:textId="3CDF6A16">
      <w:pPr>
        <w:pStyle w:val="CommentText"/>
      </w:pPr>
      <w:r w:rsidRPr="005904F9">
        <w:rPr>
          <w:rStyle w:val="CommentReference"/>
        </w:rPr>
        <w:annotationRef/>
      </w:r>
      <w:r w:rsidRPr="005904F9">
        <w:t>No longer applicable</w:t>
      </w:r>
    </w:p>
  </w:comment>
  <w:comment w:initials="DE" w:author="David Echeverry" w:date="2024-06-05T16:29:00Z" w:id="3">
    <w:p w:rsidR="00E54D0F" w:rsidP="00E54D0F" w:rsidRDefault="00E54D0F" w14:paraId="7C35FACD" w14:textId="77777777">
      <w:pPr>
        <w:pStyle w:val="CommentText"/>
      </w:pPr>
      <w:r>
        <w:rPr>
          <w:rStyle w:val="CommentReference"/>
        </w:rPr>
        <w:annotationRef/>
      </w:r>
      <w:r>
        <w:t>Actual amounts removed as they change every year, requiring an unnecessary policy update each year.</w:t>
      </w:r>
    </w:p>
  </w:comment>
  <w:comment w:initials="AV" w:author="Amanda Vogt" w:date="2024-06-04T13:55:00Z" w:id="5">
    <w:p w:rsidR="00403440" w:rsidP="00403440" w:rsidRDefault="00403440" w14:paraId="06809A10" w14:textId="77777777">
      <w:pPr>
        <w:pStyle w:val="CommentText"/>
      </w:pPr>
      <w:r>
        <w:rPr>
          <w:rStyle w:val="CommentReference"/>
        </w:rPr>
        <w:annotationRef/>
      </w:r>
      <w:r>
        <w:t>Moved to procedure</w:t>
      </w:r>
    </w:p>
  </w:comment>
  <w:comment w:initials="AV" w:author="Amanda Vogt" w:date="2024-06-04T13:51:00Z" w:id="6">
    <w:p w:rsidR="00403440" w:rsidP="00403440" w:rsidRDefault="00403440" w14:paraId="7C8E9DF9" w14:textId="1EBD4802">
      <w:pPr>
        <w:pStyle w:val="CommentText"/>
      </w:pPr>
      <w:r>
        <w:rPr>
          <w:rStyle w:val="CommentReference"/>
        </w:rPr>
        <w:annotationRef/>
      </w:r>
      <w:r>
        <w:rPr>
          <w:color w:val="3B3838"/>
        </w:rPr>
        <w:t>Michael/Exec - Should we allow an exemption process?</w:t>
      </w:r>
    </w:p>
  </w:comment>
  <w:comment w:initials="AV" w:author="Amanda Vogt" w:date="2024-06-04T13:54:00Z" w:id="7">
    <w:p w:rsidR="00403440" w:rsidP="00403440" w:rsidRDefault="00403440" w14:paraId="5E75EC10" w14:textId="758AD16A">
      <w:pPr>
        <w:pStyle w:val="CommentText"/>
      </w:pPr>
      <w:r>
        <w:rPr>
          <w:rStyle w:val="CommentReference"/>
        </w:rPr>
        <w:annotationRef/>
      </w:r>
      <w:r>
        <w:t>Moved to later in document to improve flow.</w:t>
      </w:r>
    </w:p>
  </w:comment>
  <w:comment w:initials="AV" w:author="Amanda Vogt" w:date="2024-06-04T13:54:00Z" w:id="8">
    <w:p w:rsidR="00403440" w:rsidP="00403440" w:rsidRDefault="00403440" w14:paraId="2C743799" w14:textId="0092ACF0">
      <w:pPr>
        <w:pStyle w:val="CommentText"/>
      </w:pPr>
      <w:r>
        <w:rPr>
          <w:rStyle w:val="CommentReference"/>
        </w:rPr>
        <w:annotationRef/>
      </w:r>
      <w:r>
        <w:t xml:space="preserve">Moved to later in document to improve flow. </w:t>
      </w:r>
    </w:p>
  </w:comment>
  <w:comment w:initials="AV" w:author="Amanda Vogt" w:date="2024-06-04T13:58:00Z" w:id="9">
    <w:p w:rsidR="009972F1" w:rsidP="009972F1" w:rsidRDefault="009972F1" w14:paraId="241EA947" w14:textId="77777777">
      <w:pPr>
        <w:pStyle w:val="CommentText"/>
      </w:pPr>
      <w:r>
        <w:rPr>
          <w:rStyle w:val="CommentReference"/>
        </w:rPr>
        <w:annotationRef/>
      </w:r>
      <w:r>
        <w:t>Moved to procedure</w:t>
      </w:r>
    </w:p>
  </w:comment>
  <w:comment w:initials="AV" w:author="Amanda Vogt" w:date="2024-06-04T13:58:00Z" w:id="10">
    <w:p w:rsidR="009972F1" w:rsidP="009972F1" w:rsidRDefault="009972F1" w14:paraId="6AE124EC" w14:textId="77777777">
      <w:pPr>
        <w:pStyle w:val="CommentText"/>
      </w:pPr>
      <w:r>
        <w:rPr>
          <w:rStyle w:val="CommentReference"/>
        </w:rPr>
        <w:annotationRef/>
      </w:r>
      <w:r>
        <w:t>Moved to procedure</w:t>
      </w:r>
    </w:p>
  </w:comment>
  <w:comment w:initials="AV" w:author="Amanda Vogt" w:date="2024-06-04T13:59:00Z" w:id="11">
    <w:p w:rsidR="009972F1" w:rsidP="009972F1" w:rsidRDefault="009972F1" w14:paraId="449085EC" w14:textId="77777777">
      <w:pPr>
        <w:pStyle w:val="CommentText"/>
      </w:pPr>
      <w:r>
        <w:rPr>
          <w:rStyle w:val="CommentReference"/>
        </w:rPr>
        <w:annotationRef/>
      </w:r>
      <w:r>
        <w:t xml:space="preserve">Change reflects commitment to inclusion. </w:t>
      </w:r>
    </w:p>
  </w:comment>
  <w:comment w:initials="DE" w:author="David Echeverry" w:date="2024-05-27T17:01:00Z" w:id="13">
    <w:p w:rsidR="00D6179E" w:rsidP="00D6179E" w:rsidRDefault="00D6179E" w14:paraId="33439226" w14:textId="54E1E211">
      <w:pPr>
        <w:pStyle w:val="CommentText"/>
      </w:pPr>
      <w:r>
        <w:rPr>
          <w:rStyle w:val="CommentReference"/>
        </w:rPr>
        <w:annotationRef/>
      </w:r>
      <w:r>
        <w:t>Added as it was not clear who approves</w:t>
      </w:r>
    </w:p>
  </w:comment>
  <w:comment w:initials="DE" w:author="David Echeverry" w:date="2024-05-17T11:27:00Z" w:id="16">
    <w:p w:rsidRPr="005904F9" w:rsidR="00930520" w:rsidP="00930520" w:rsidRDefault="00930520" w14:paraId="2D93E763" w14:textId="712A9DC1">
      <w:pPr>
        <w:pStyle w:val="CommentText"/>
      </w:pPr>
      <w:r w:rsidRPr="005904F9">
        <w:rPr>
          <w:rStyle w:val="CommentReference"/>
        </w:rPr>
        <w:annotationRef/>
      </w:r>
      <w:r w:rsidRPr="005904F9">
        <w:t>updated</w:t>
      </w:r>
    </w:p>
  </w:comment>
  <w:comment w:initials="DE" w:author="David Echeverry" w:date="2024-05-17T13:31:00Z" w:id="17">
    <w:p w:rsidR="006D7B9F" w:rsidP="006D7B9F" w:rsidRDefault="006D7B9F" w14:paraId="5353E938" w14:textId="77777777">
      <w:pPr>
        <w:pStyle w:val="CommentText"/>
      </w:pPr>
      <w:r w:rsidRPr="005904F9">
        <w:rPr>
          <w:rStyle w:val="CommentReference"/>
        </w:rPr>
        <w:annotationRef/>
      </w:r>
      <w:r w:rsidRPr="005904F9">
        <w:t>Updated. This date allows changes to be made more than 12 months before the following election</w:t>
      </w:r>
    </w:p>
  </w:comment>
</w:comments>
</file>

<file path=word/commentsExtended.xml><?xml version="1.0" encoding="utf-8"?>
<w15:commentsEx xmlns:mc="http://schemas.openxmlformats.org/markup-compatibility/2006" xmlns:w15="http://schemas.microsoft.com/office/word/2012/wordml" mc:Ignorable="w15">
  <w15:commentEx w15:done="1" w15:paraId="641B603D"/>
  <w15:commentEx w15:done="1" w15:paraId="6D31CDC2"/>
  <w15:commentEx w15:done="1" w15:paraId="2944302C"/>
  <w15:commentEx w15:done="1" w15:paraId="7C35FACD"/>
  <w15:commentEx w15:done="1" w15:paraId="06809A10"/>
  <w15:commentEx w15:done="1" w15:paraId="7C8E9DF9"/>
  <w15:commentEx w15:done="1" w15:paraId="5E75EC10"/>
  <w15:commentEx w15:done="1" w15:paraId="2C743799"/>
  <w15:commentEx w15:done="1" w15:paraId="241EA947"/>
  <w15:commentEx w15:done="1" w15:paraId="6AE124EC"/>
  <w15:commentEx w15:done="1" w15:paraId="449085EC"/>
  <w15:commentEx w15:done="1" w15:paraId="33439226"/>
  <w15:commentEx w15:done="1" w15:paraId="2D93E763"/>
  <w15:commentEx w15:done="1" w15:paraId="5353E93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560F38" w16cex:dateUtc="2024-06-02T23:00:00Z"/>
  <w16cex:commentExtensible w16cex:durableId="01300557" w16cex:dateUtc="2024-06-05T06:55:00Z"/>
  <w16cex:commentExtensible w16cex:durableId="505A1365" w16cex:dateUtc="2024-05-17T03:12:00Z"/>
  <w16cex:commentExtensible w16cex:durableId="4E29E844" w16cex:dateUtc="2024-06-05T06:29:00Z"/>
  <w16cex:commentExtensible w16cex:durableId="781C7E8B" w16cex:dateUtc="2024-06-04T03:55:00Z"/>
  <w16cex:commentExtensible w16cex:durableId="23203334" w16cex:dateUtc="2024-06-04T03:51:00Z"/>
  <w16cex:commentExtensible w16cex:durableId="547B300F" w16cex:dateUtc="2024-06-04T03:54:00Z"/>
  <w16cex:commentExtensible w16cex:durableId="7A663A52" w16cex:dateUtc="2024-06-04T03:54:00Z"/>
  <w16cex:commentExtensible w16cex:durableId="0A8F1A38" w16cex:dateUtc="2024-06-04T03:58:00Z"/>
  <w16cex:commentExtensible w16cex:durableId="2F2B450F" w16cex:dateUtc="2024-06-04T03:58:00Z"/>
  <w16cex:commentExtensible w16cex:durableId="7FDF17E6" w16cex:dateUtc="2024-06-04T03:59:00Z"/>
  <w16cex:commentExtensible w16cex:durableId="74086E66" w16cex:dateUtc="2024-05-27T07:01:00Z"/>
  <w16cex:commentExtensible w16cex:durableId="6945BB15" w16cex:dateUtc="2024-05-17T01:27:00Z"/>
  <w16cex:commentExtensible w16cex:durableId="1EF92C30" w16cex:dateUtc="2024-05-17T03:31:00Z"/>
</w16cex:commentsExtensible>
</file>

<file path=word/commentsIds.xml><?xml version="1.0" encoding="utf-8"?>
<w16cid:commentsIds xmlns:mc="http://schemas.openxmlformats.org/markup-compatibility/2006" xmlns:w16cid="http://schemas.microsoft.com/office/word/2016/wordml/cid" mc:Ignorable="w16cid">
  <w16cid:commentId w16cid:paraId="641B603D" w16cid:durableId="3E560F38"/>
  <w16cid:commentId w16cid:paraId="6D31CDC2" w16cid:durableId="01300557"/>
  <w16cid:commentId w16cid:paraId="2944302C" w16cid:durableId="505A1365"/>
  <w16cid:commentId w16cid:paraId="7C35FACD" w16cid:durableId="4E29E844"/>
  <w16cid:commentId w16cid:paraId="06809A10" w16cid:durableId="781C7E8B"/>
  <w16cid:commentId w16cid:paraId="7C8E9DF9" w16cid:durableId="23203334"/>
  <w16cid:commentId w16cid:paraId="5E75EC10" w16cid:durableId="547B300F"/>
  <w16cid:commentId w16cid:paraId="2C743799" w16cid:durableId="7A663A52"/>
  <w16cid:commentId w16cid:paraId="241EA947" w16cid:durableId="0A8F1A38"/>
  <w16cid:commentId w16cid:paraId="6AE124EC" w16cid:durableId="2F2B450F"/>
  <w16cid:commentId w16cid:paraId="449085EC" w16cid:durableId="7FDF17E6"/>
  <w16cid:commentId w16cid:paraId="33439226" w16cid:durableId="74086E66"/>
  <w16cid:commentId w16cid:paraId="2D93E763" w16cid:durableId="6945BB15"/>
  <w16cid:commentId w16cid:paraId="5353E938" w16cid:durableId="1EF92C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5904F9" w:rsidR="006B7975" w:rsidP="0059767D" w:rsidRDefault="006B7975" w14:paraId="4DBFC1B7" w14:textId="77777777">
      <w:r w:rsidRPr="005904F9">
        <w:separator/>
      </w:r>
    </w:p>
  </w:endnote>
  <w:endnote w:type="continuationSeparator" w:id="0">
    <w:p w:rsidRPr="005904F9" w:rsidR="006B7975" w:rsidP="0059767D" w:rsidRDefault="006B7975" w14:paraId="119CB645" w14:textId="77777777">
      <w:r w:rsidRPr="005904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7"/>
      <w:gridCol w:w="4958"/>
    </w:tblGrid>
    <w:tr w:rsidRPr="005904F9" w:rsidR="009A66C0" w:rsidTr="009A66C0" w14:paraId="2188ABFE" w14:textId="77777777">
      <w:tc>
        <w:tcPr>
          <w:tcW w:w="9915" w:type="dxa"/>
          <w:gridSpan w:val="2"/>
        </w:tcPr>
        <w:p w:rsidRPr="005904F9" w:rsidR="009A66C0" w:rsidP="003A4061" w:rsidRDefault="009A66C0" w14:paraId="7689DA4D" w14:textId="217A441B">
          <w:pPr>
            <w:pStyle w:val="Footer"/>
            <w:rPr>
              <w:sz w:val="16"/>
              <w:szCs w:val="20"/>
            </w:rPr>
          </w:pPr>
          <w:r w:rsidRPr="005904F9">
            <w:rPr>
              <w:sz w:val="16"/>
              <w:szCs w:val="20"/>
            </w:rPr>
            <w:t xml:space="preserve">Responsible Officer: </w:t>
          </w:r>
          <w:r w:rsidRPr="005904F9" w:rsidR="00D8708F">
            <w:rPr>
              <w:sz w:val="16"/>
              <w:szCs w:val="20"/>
            </w:rPr>
            <w:t>Manager Governance &amp; Risk</w:t>
          </w:r>
        </w:p>
      </w:tc>
    </w:tr>
    <w:tr w:rsidRPr="005904F9" w:rsidR="00C83F03" w:rsidTr="009A66C0" w14:paraId="2BD5CE93" w14:textId="77777777">
      <w:tc>
        <w:tcPr>
          <w:tcW w:w="4957" w:type="dxa"/>
        </w:tcPr>
        <w:p w:rsidRPr="005904F9" w:rsidR="00C83F03" w:rsidP="003A4061" w:rsidRDefault="009A66C0" w14:paraId="133AF808" w14:textId="77777777">
          <w:pPr>
            <w:pStyle w:val="Footer"/>
            <w:rPr>
              <w:sz w:val="16"/>
              <w:szCs w:val="20"/>
              <w:highlight w:val="yellow"/>
            </w:rPr>
          </w:pPr>
          <w:r w:rsidRPr="005904F9">
            <w:rPr>
              <w:sz w:val="16"/>
              <w:szCs w:val="20"/>
              <w:highlight w:val="yellow"/>
            </w:rPr>
            <w:t xml:space="preserve">Adopted: </w:t>
          </w:r>
          <w:r w:rsidRPr="005904F9" w:rsidR="003A4061">
            <w:rPr>
              <w:sz w:val="16"/>
              <w:szCs w:val="20"/>
              <w:highlight w:val="yellow"/>
            </w:rPr>
            <w:fldChar w:fldCharType="begin"/>
          </w:r>
          <w:r w:rsidRPr="005904F9" w:rsidR="003A4061">
            <w:rPr>
              <w:sz w:val="16"/>
              <w:szCs w:val="20"/>
              <w:highlight w:val="yellow"/>
            </w:rPr>
            <w:instrText xml:space="preserve"> MACROBUTTON  AcceptAllChangesShown YYYY-MM-DD </w:instrText>
          </w:r>
          <w:r w:rsidRPr="005904F9" w:rsidR="003A4061">
            <w:rPr>
              <w:sz w:val="16"/>
              <w:szCs w:val="20"/>
              <w:highlight w:val="yellow"/>
            </w:rPr>
            <w:fldChar w:fldCharType="end"/>
          </w:r>
        </w:p>
      </w:tc>
      <w:tc>
        <w:tcPr>
          <w:tcW w:w="4958" w:type="dxa"/>
        </w:tcPr>
        <w:p w:rsidRPr="005904F9" w:rsidR="00C83F03" w:rsidP="003A4061" w:rsidRDefault="00EF1BB3" w14:paraId="584A0CB1" w14:textId="66EC66F3">
          <w:pPr>
            <w:pStyle w:val="Footer"/>
            <w:jc w:val="right"/>
            <w:rPr>
              <w:sz w:val="16"/>
              <w:szCs w:val="20"/>
            </w:rPr>
          </w:pPr>
          <w:r w:rsidRPr="005904F9">
            <w:rPr>
              <w:b/>
              <w:bCs/>
              <w:sz w:val="16"/>
              <w:szCs w:val="20"/>
            </w:rPr>
            <w:fldChar w:fldCharType="begin"/>
          </w:r>
          <w:r w:rsidRPr="005904F9">
            <w:rPr>
              <w:b/>
              <w:bCs/>
              <w:sz w:val="16"/>
              <w:szCs w:val="20"/>
            </w:rPr>
            <w:instrText xml:space="preserve"> PAGE  \* Arabic  \* MERGEFORMAT </w:instrText>
          </w:r>
          <w:r w:rsidRPr="005904F9">
            <w:rPr>
              <w:b/>
              <w:bCs/>
              <w:sz w:val="16"/>
              <w:szCs w:val="20"/>
            </w:rPr>
            <w:fldChar w:fldCharType="separate"/>
          </w:r>
          <w:r w:rsidRPr="005904F9">
            <w:rPr>
              <w:b/>
              <w:bCs/>
              <w:sz w:val="16"/>
              <w:szCs w:val="20"/>
            </w:rPr>
            <w:t>1</w:t>
          </w:r>
          <w:r w:rsidRPr="005904F9">
            <w:rPr>
              <w:b/>
              <w:bCs/>
              <w:sz w:val="16"/>
              <w:szCs w:val="20"/>
            </w:rPr>
            <w:fldChar w:fldCharType="end"/>
          </w:r>
          <w:r w:rsidRPr="005904F9">
            <w:rPr>
              <w:sz w:val="16"/>
              <w:szCs w:val="20"/>
            </w:rPr>
            <w:t xml:space="preserve"> of </w:t>
          </w:r>
          <w:r w:rsidRPr="005904F9">
            <w:rPr>
              <w:b/>
              <w:bCs/>
              <w:sz w:val="16"/>
              <w:szCs w:val="20"/>
            </w:rPr>
            <w:fldChar w:fldCharType="begin"/>
          </w:r>
          <w:r w:rsidRPr="005904F9">
            <w:rPr>
              <w:b/>
              <w:bCs/>
              <w:sz w:val="16"/>
              <w:szCs w:val="20"/>
            </w:rPr>
            <w:instrText xml:space="preserve"> NUMPAGES  \* Arabic  \* MERGEFORMAT </w:instrText>
          </w:r>
          <w:r w:rsidRPr="005904F9">
            <w:rPr>
              <w:b/>
              <w:bCs/>
              <w:sz w:val="16"/>
              <w:szCs w:val="20"/>
            </w:rPr>
            <w:fldChar w:fldCharType="separate"/>
          </w:r>
          <w:r w:rsidRPr="005904F9">
            <w:rPr>
              <w:b/>
              <w:bCs/>
              <w:sz w:val="16"/>
              <w:szCs w:val="20"/>
            </w:rPr>
            <w:t>2</w:t>
          </w:r>
          <w:r w:rsidRPr="005904F9">
            <w:rPr>
              <w:b/>
              <w:bCs/>
              <w:sz w:val="16"/>
              <w:szCs w:val="20"/>
            </w:rPr>
            <w:fldChar w:fldCharType="end"/>
          </w:r>
        </w:p>
      </w:tc>
    </w:tr>
  </w:tbl>
  <w:p w:rsidRPr="005904F9" w:rsidR="006D7B9F" w:rsidP="00487001" w:rsidRDefault="006D7B9F" w14:paraId="6AC5C3FC" w14:textId="77777777"/>
  <w:p w:rsidRPr="005904F9" w:rsidR="00CB55C7" w:rsidRDefault="00CB55C7" w14:paraId="3812D4D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04F9" w:rsidR="00B6484F" w:rsidP="0059767D" w:rsidRDefault="00B6484F" w14:paraId="5E97E384" w14:textId="77777777">
    <w:pPr>
      <w:pStyle w:val="Footer"/>
    </w:pPr>
    <w:r w:rsidRPr="005904F9">
      <w:tab/>
    </w:r>
    <w:r w:rsidRPr="005904F9">
      <w:tab/>
    </w:r>
    <w:r w:rsidRPr="005904F9">
      <w:t xml:space="preserve">Page </w:t>
    </w:r>
    <w:r w:rsidRPr="005904F9" w:rsidR="002461E5">
      <w:fldChar w:fldCharType="begin"/>
    </w:r>
    <w:r w:rsidRPr="005904F9" w:rsidR="002461E5">
      <w:instrText xml:space="preserve"> PAGE </w:instrText>
    </w:r>
    <w:r w:rsidRPr="005904F9" w:rsidR="002461E5">
      <w:fldChar w:fldCharType="separate"/>
    </w:r>
    <w:r w:rsidRPr="005904F9">
      <w:t>1</w:t>
    </w:r>
    <w:r w:rsidRPr="005904F9" w:rsidR="002461E5">
      <w:fldChar w:fldCharType="end"/>
    </w:r>
    <w:r w:rsidRPr="005904F9">
      <w:t xml:space="preserve"> of </w:t>
    </w:r>
    <w:r w:rsidRPr="005904F9" w:rsidR="006D7B9F">
      <w:fldChar w:fldCharType="begin"/>
    </w:r>
    <w:r w:rsidRPr="005904F9" w:rsidR="006D7B9F">
      <w:instrText xml:space="preserve"> NUMPAGES </w:instrText>
    </w:r>
    <w:r w:rsidRPr="005904F9" w:rsidR="006D7B9F">
      <w:fldChar w:fldCharType="separate"/>
    </w:r>
    <w:r w:rsidRPr="005904F9" w:rsidR="00426E15">
      <w:t>2</w:t>
    </w:r>
    <w:r w:rsidRPr="005904F9" w:rsidR="006D7B9F">
      <w:fldChar w:fldCharType="end"/>
    </w:r>
  </w:p>
  <w:p w:rsidRPr="005904F9" w:rsidR="008F5146" w:rsidP="0059767D" w:rsidRDefault="008F5146" w14:paraId="04002935" w14:textId="77777777"/>
  <w:p w:rsidRPr="005904F9" w:rsidR="006D7B9F" w:rsidRDefault="006D7B9F" w14:paraId="3B51FCB5" w14:textId="77777777"/>
  <w:p w:rsidRPr="005904F9" w:rsidR="006D7B9F" w:rsidP="00487001" w:rsidRDefault="006D7B9F" w14:paraId="0BA0936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5904F9" w:rsidR="006B7975" w:rsidP="0059767D" w:rsidRDefault="006B7975" w14:paraId="5C4D642B" w14:textId="77777777">
      <w:r w:rsidRPr="005904F9">
        <w:separator/>
      </w:r>
    </w:p>
  </w:footnote>
  <w:footnote w:type="continuationSeparator" w:id="0">
    <w:p w:rsidRPr="005904F9" w:rsidR="006B7975" w:rsidP="0059767D" w:rsidRDefault="006B7975" w14:paraId="0AC54AE6" w14:textId="77777777">
      <w:r w:rsidRPr="005904F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5904F9" w:rsidR="00B7192F" w:rsidRDefault="00B7192F" w14:paraId="6039B710" w14:textId="661C278F">
    <w:pPr>
      <w:pStyle w:val="Header"/>
    </w:pPr>
    <w:r w:rsidRPr="005904F9">
      <w:rPr>
        <w:noProof/>
      </w:rPr>
      <mc:AlternateContent>
        <mc:Choice Requires="wps">
          <w:drawing>
            <wp:anchor distT="0" distB="0" distL="0" distR="0" simplePos="0" relativeHeight="251660288" behindDoc="0" locked="0" layoutInCell="1" allowOverlap="1" wp14:anchorId="612682E5" wp14:editId="2E739DC0">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904F9" w:rsidR="00B7192F" w:rsidRDefault="00B7192F" w14:paraId="1F30A524" w14:textId="283C2BF3">
                          <w:pPr>
                            <w:rPr>
                              <w:rFonts w:ascii="Calibri" w:hAnsi="Calibri" w:eastAsia="Calibri" w:cs="Calibri"/>
                              <w:color w:val="0000FF"/>
                              <w:sz w:val="24"/>
                            </w:rPr>
                          </w:pPr>
                          <w:r w:rsidRPr="005904F9">
                            <w:rPr>
                              <w:rFonts w:ascii="Calibri" w:hAnsi="Calibri" w:eastAsia="Calibri" w:cs="Calibri"/>
                              <w:color w:val="0000FF"/>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74EF1686">
            <v:shapetype id="_x0000_t202" coordsize="21600,21600" o:spt="202" path="m,l,21600r21600,l21600,xe" w14:anchorId="612682E5">
              <v:stroke joinstyle="miter"/>
              <v:path gradientshapeok="t" o:connecttype="rect"/>
            </v:shapetype>
            <v:shape id="Text Box 2"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5904F9" w:rsidR="00B7192F" w:rsidRDefault="00B7192F" w14:paraId="08CE8BEA" w14:textId="283C2BF3">
                    <w:pPr>
                      <w:rPr>
                        <w:rFonts w:ascii="Calibri" w:hAnsi="Calibri" w:eastAsia="Calibri" w:cs="Calibri"/>
                        <w:color w:val="0000FF"/>
                        <w:sz w:val="24"/>
                      </w:rPr>
                    </w:pPr>
                    <w:r w:rsidRPr="005904F9">
                      <w:rPr>
                        <w:rFonts w:ascii="Calibri" w:hAnsi="Calibri" w:eastAsia="Calibri" w:cs="Calibri"/>
                        <w:color w:val="0000FF"/>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mc:Ignorable="w14 w15 w16se w16cid w16 w16cex w16sdtdh wp14">
  <w:p w:rsidRPr="005904F9" w:rsidR="00B6484F" w:rsidP="00616021" w:rsidRDefault="00B7192F" w14:paraId="0BAD1041" w14:textId="1D633C57">
    <w:pPr>
      <w:pStyle w:val="Heading7"/>
      <w:rPr>
        <w:noProof w:val="0"/>
      </w:rPr>
    </w:pPr>
    <w:r w:rsidRPr="005904F9">
      <mc:AlternateContent>
        <mc:Choice Requires="wps">
          <w:drawing>
            <wp:anchor distT="0" distB="0" distL="0" distR="0" simplePos="0" relativeHeight="251661312" behindDoc="0" locked="0" layoutInCell="1" allowOverlap="1" wp14:anchorId="030E9BF8" wp14:editId="7C54F633">
              <wp:simplePos x="628650" y="542925"/>
              <wp:positionH relativeFrom="column">
                <wp:align>center</wp:align>
              </wp:positionH>
              <wp:positionV relativeFrom="paragraph">
                <wp:posOffset>635</wp:posOffset>
              </wp:positionV>
              <wp:extent cx="443865" cy="443865"/>
              <wp:effectExtent l="0" t="0" r="63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904F9" w:rsidR="00B7192F" w:rsidRDefault="00B7192F" w14:paraId="77FC5B1B" w14:textId="27402521">
                          <w:pPr>
                            <w:rPr>
                              <w:rFonts w:ascii="Calibri" w:hAnsi="Calibri" w:eastAsia="Calibri" w:cs="Calibri"/>
                              <w:color w:val="000000" w:themeColor="text1"/>
                              <w:sz w:val="24"/>
                            </w:rPr>
                          </w:pPr>
                          <w:r w:rsidRPr="005904F9">
                            <w:rPr>
                              <w:rFonts w:ascii="Calibri" w:hAnsi="Calibri" w:eastAsia="Calibri" w:cs="Calibri"/>
                              <w:color w:val="000000" w:themeColor="text1"/>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5C41A3F3">
            <v:shapetype id="_x0000_t202" coordsize="21600,21600" o:spt="202" path="m,l,21600r21600,l21600,xe" w14:anchorId="030E9BF8">
              <v:stroke joinstyle="miter"/>
              <v:path gradientshapeok="t" o:connecttype="rect"/>
            </v:shapetype>
            <v:shape id="Text Box 3"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5904F9" w:rsidR="00B7192F" w:rsidRDefault="00B7192F" w14:paraId="75F360E3" w14:textId="27402521">
                    <w:pPr>
                      <w:rPr>
                        <w:rFonts w:ascii="Calibri" w:hAnsi="Calibri" w:eastAsia="Calibri" w:cs="Calibri"/>
                        <w:color w:val="000000" w:themeColor="text1"/>
                        <w:sz w:val="24"/>
                      </w:rPr>
                    </w:pPr>
                    <w:r w:rsidRPr="005904F9">
                      <w:rPr>
                        <w:rFonts w:ascii="Calibri" w:hAnsi="Calibri" w:eastAsia="Calibri" w:cs="Calibri"/>
                        <w:color w:val="000000" w:themeColor="text1"/>
                        <w:sz w:val="24"/>
                      </w:rPr>
                      <w:t>OFFICIAL</w:t>
                    </w:r>
                  </w:p>
                </w:txbxContent>
              </v:textbox>
              <w10:wrap type="square"/>
            </v:shape>
          </w:pict>
        </mc:Fallback>
      </mc:AlternateContent>
    </w:r>
    <w:r w:rsidRPr="005904F9" w:rsidR="00B6484F">
      <w:drawing>
        <wp:anchor distT="0" distB="0" distL="114300" distR="114300" simplePos="0" relativeHeight="251658240" behindDoc="0" locked="0" layoutInCell="1" allowOverlap="1" wp14:anchorId="16EF4C3F" wp14:editId="754CC0BC">
          <wp:simplePos x="0" y="0"/>
          <wp:positionH relativeFrom="column">
            <wp:posOffset>4793615</wp:posOffset>
          </wp:positionH>
          <wp:positionV relativeFrom="paragraph">
            <wp:posOffset>-165799</wp:posOffset>
          </wp:positionV>
          <wp:extent cx="1524000" cy="600075"/>
          <wp:effectExtent l="0" t="0" r="0" b="9525"/>
          <wp:wrapNone/>
          <wp:docPr id="1658089183" name="Picture 1658089183" descr="New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Horiz"/>
                  <pic:cNvPicPr>
                    <a:picLocks noChangeAspect="1" noChangeArrowheads="1"/>
                  </pic:cNvPicPr>
                </pic:nvPicPr>
                <pic:blipFill>
                  <a:blip r:embed="rId1"/>
                  <a:srcRect/>
                  <a:stretch>
                    <a:fillRect/>
                  </a:stretch>
                </pic:blipFill>
                <pic:spPr bwMode="auto">
                  <a:xfrm>
                    <a:off x="0" y="0"/>
                    <a:ext cx="1524000" cy="600075"/>
                  </a:xfrm>
                  <a:prstGeom prst="rect">
                    <a:avLst/>
                  </a:prstGeom>
                  <a:noFill/>
                  <a:ln w="9525">
                    <a:noFill/>
                    <a:miter lim="800000"/>
                    <a:headEnd/>
                    <a:tailEnd/>
                  </a:ln>
                </pic:spPr>
              </pic:pic>
            </a:graphicData>
          </a:graphic>
        </wp:anchor>
      </w:drawing>
    </w:r>
    <w:r w:rsidRPr="005904F9" w:rsidR="00B6484F">
      <w:rPr>
        <w:noProof w:val="0"/>
      </w:rPr>
      <w:t>Murrindindi Shire Council Policy</w:t>
    </w:r>
  </w:p>
  <w:p w:rsidRPr="005904F9" w:rsidR="00B6484F" w:rsidP="00616021" w:rsidRDefault="00151E04" w14:paraId="28864BD2" w14:textId="305596DA">
    <w:pPr>
      <w:pStyle w:val="Heading7"/>
      <w:rPr>
        <w:noProof w:val="0"/>
      </w:rPr>
    </w:pPr>
    <w:r w:rsidRPr="005904F9">
      <w:rPr>
        <w:noProof w:val="0"/>
      </w:rPr>
      <w:t>Councillor Expenses and Support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5904F9" w:rsidR="00B6484F" w:rsidP="0059767D" w:rsidRDefault="00B7192F" w14:paraId="3D9458DD" w14:textId="5209203E">
    <w:pPr>
      <w:pStyle w:val="Header"/>
    </w:pPr>
    <w:r w:rsidRPr="005904F9">
      <w:rPr>
        <w:noProof/>
      </w:rPr>
      <mc:AlternateContent>
        <mc:Choice Requires="wps">
          <w:drawing>
            <wp:anchor distT="0" distB="0" distL="0" distR="0" simplePos="0" relativeHeight="251659264" behindDoc="0" locked="0" layoutInCell="1" allowOverlap="1" wp14:anchorId="4326D825" wp14:editId="3319E59B">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904F9" w:rsidR="00B7192F" w:rsidRDefault="00B7192F" w14:paraId="0AB16EF3" w14:textId="53FA230A">
                          <w:pPr>
                            <w:rPr>
                              <w:rFonts w:ascii="Calibri" w:hAnsi="Calibri" w:eastAsia="Calibri" w:cs="Calibri"/>
                              <w:color w:val="0000FF"/>
                              <w:sz w:val="24"/>
                            </w:rPr>
                          </w:pPr>
                          <w:r w:rsidRPr="005904F9">
                            <w:rPr>
                              <w:rFonts w:ascii="Calibri" w:hAnsi="Calibri" w:eastAsia="Calibri" w:cs="Calibri"/>
                              <w:color w:val="0000FF"/>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13998B50">
            <v:shapetype id="_x0000_t202" coordsize="21600,21600" o:spt="202" path="m,l,21600r21600,l21600,xe" w14:anchorId="4326D825">
              <v:stroke joinstyle="miter"/>
              <v:path gradientshapeok="t" o:connecttype="rect"/>
            </v:shapetype>
            <v:shape id="Text Box 1"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textbox style="mso-fit-shape-to-text:t" inset="0,0,0,0">
                <w:txbxContent>
                  <w:p w:rsidRPr="005904F9" w:rsidR="00B7192F" w:rsidRDefault="00B7192F" w14:paraId="09E77742" w14:textId="53FA230A">
                    <w:pPr>
                      <w:rPr>
                        <w:rFonts w:ascii="Calibri" w:hAnsi="Calibri" w:eastAsia="Calibri" w:cs="Calibri"/>
                        <w:color w:val="0000FF"/>
                        <w:sz w:val="24"/>
                      </w:rPr>
                    </w:pPr>
                    <w:r w:rsidRPr="005904F9">
                      <w:rPr>
                        <w:rFonts w:ascii="Calibri" w:hAnsi="Calibri" w:eastAsia="Calibri" w:cs="Calibri"/>
                        <w:color w:val="0000FF"/>
                        <w:sz w:val="24"/>
                      </w:rPr>
                      <w:t>OFFICIAL</w:t>
                    </w:r>
                  </w:p>
                </w:txbxContent>
              </v:textbox>
              <w10:wrap type="square"/>
            </v:shape>
          </w:pict>
        </mc:Fallback>
      </mc:AlternateContent>
    </w:r>
  </w:p>
  <w:p w:rsidRPr="005904F9" w:rsidR="008F5146" w:rsidP="0059767D" w:rsidRDefault="008F5146" w14:paraId="7F21DD50" w14:textId="77777777"/>
  <w:p w:rsidRPr="005904F9" w:rsidR="006D7B9F" w:rsidRDefault="006D7B9F" w14:paraId="19488567" w14:textId="77777777"/>
  <w:p w:rsidRPr="005904F9" w:rsidR="006D7B9F" w:rsidP="00487001" w:rsidRDefault="006D7B9F" w14:paraId="24ACBDBC" w14:textId="77777777"/>
  <w:p w:rsidRPr="005904F9" w:rsidR="00CB55C7" w:rsidRDefault="00CB55C7" w14:paraId="2AB6890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583"/>
    <w:multiLevelType w:val="hybridMultilevel"/>
    <w:tmpl w:val="B1A0F6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FE0452A"/>
    <w:multiLevelType w:val="multilevel"/>
    <w:tmpl w:val="2B802B2A"/>
    <w:lvl w:ilvl="0">
      <w:start w:val="1"/>
      <w:numFmt w:val="decimal"/>
      <w:pStyle w:val="Heading3"/>
      <w:lvlText w:val="%1."/>
      <w:lvlJc w:val="left"/>
      <w:pPr>
        <w:ind w:left="1080" w:hanging="720"/>
      </w:pPr>
      <w:rPr>
        <w:rFonts w:hint="default"/>
      </w:rPr>
    </w:lvl>
    <w:lvl w:ilvl="1">
      <w:start w:val="1"/>
      <w:numFmt w:val="decimal"/>
      <w:pStyle w:val="Heading4"/>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A25A3A"/>
    <w:multiLevelType w:val="hybridMultilevel"/>
    <w:tmpl w:val="1E389590"/>
    <w:lvl w:ilvl="0" w:tplc="52B666BA">
      <w:start w:val="1"/>
      <w:numFmt w:val="bullet"/>
      <w:pStyle w:val="ListParagraph"/>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A3222BA"/>
    <w:multiLevelType w:val="hybridMultilevel"/>
    <w:tmpl w:val="F7343F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EE57A4E"/>
    <w:multiLevelType w:val="hybridMultilevel"/>
    <w:tmpl w:val="B0F894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3147A33"/>
    <w:multiLevelType w:val="hybridMultilevel"/>
    <w:tmpl w:val="744CF8D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82F5C6A"/>
    <w:multiLevelType w:val="hybridMultilevel"/>
    <w:tmpl w:val="421C7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D36307"/>
    <w:multiLevelType w:val="hybridMultilevel"/>
    <w:tmpl w:val="B0542C94"/>
    <w:lvl w:ilvl="0" w:tplc="0C090001">
      <w:start w:val="1"/>
      <w:numFmt w:val="bullet"/>
      <w:lvlText w:val=""/>
      <w:lvlJc w:val="left"/>
      <w:pPr>
        <w:ind w:left="720" w:hanging="360"/>
      </w:pPr>
      <w:rPr>
        <w:rFonts w:hint="default" w:ascii="Symbol" w:hAnsi="Symbol"/>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954A79"/>
    <w:multiLevelType w:val="hybridMultilevel"/>
    <w:tmpl w:val="8F8432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0C9244C"/>
    <w:multiLevelType w:val="hybridMultilevel"/>
    <w:tmpl w:val="4ABA2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6E09AC"/>
    <w:multiLevelType w:val="hybridMultilevel"/>
    <w:tmpl w:val="62B4E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962F09"/>
    <w:multiLevelType w:val="hybridMultilevel"/>
    <w:tmpl w:val="43BAA0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CDC59C1"/>
    <w:multiLevelType w:val="hybridMultilevel"/>
    <w:tmpl w:val="1896B3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EA9657F"/>
    <w:multiLevelType w:val="hybridMultilevel"/>
    <w:tmpl w:val="1D5A68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77C783F"/>
    <w:multiLevelType w:val="hybridMultilevel"/>
    <w:tmpl w:val="CB6A3F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67502479"/>
    <w:multiLevelType w:val="hybridMultilevel"/>
    <w:tmpl w:val="9C783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F7393E"/>
    <w:multiLevelType w:val="hybridMultilevel"/>
    <w:tmpl w:val="A38CCA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478809999">
    <w:abstractNumId w:val="15"/>
  </w:num>
  <w:num w:numId="2" w16cid:durableId="587732703">
    <w:abstractNumId w:val="10"/>
  </w:num>
  <w:num w:numId="3" w16cid:durableId="1524247177">
    <w:abstractNumId w:val="6"/>
  </w:num>
  <w:num w:numId="4" w16cid:durableId="326832237">
    <w:abstractNumId w:val="3"/>
  </w:num>
  <w:num w:numId="5" w16cid:durableId="857424775">
    <w:abstractNumId w:val="1"/>
  </w:num>
  <w:num w:numId="6" w16cid:durableId="2102791589">
    <w:abstractNumId w:val="11"/>
  </w:num>
  <w:num w:numId="7" w16cid:durableId="1442188841">
    <w:abstractNumId w:val="12"/>
  </w:num>
  <w:num w:numId="8" w16cid:durableId="1252425370">
    <w:abstractNumId w:val="14"/>
  </w:num>
  <w:num w:numId="9" w16cid:durableId="147672201">
    <w:abstractNumId w:val="2"/>
  </w:num>
  <w:num w:numId="10" w16cid:durableId="204949271">
    <w:abstractNumId w:val="8"/>
  </w:num>
  <w:num w:numId="11" w16cid:durableId="949433470">
    <w:abstractNumId w:val="5"/>
  </w:num>
  <w:num w:numId="12" w16cid:durableId="200870877">
    <w:abstractNumId w:val="13"/>
  </w:num>
  <w:num w:numId="13" w16cid:durableId="132791774">
    <w:abstractNumId w:val="9"/>
  </w:num>
  <w:num w:numId="14" w16cid:durableId="1015227735">
    <w:abstractNumId w:val="7"/>
  </w:num>
  <w:num w:numId="15" w16cid:durableId="978655744">
    <w:abstractNumId w:val="16"/>
  </w:num>
  <w:num w:numId="16" w16cid:durableId="2125925476">
    <w:abstractNumId w:val="0"/>
  </w:num>
  <w:num w:numId="17" w16cid:durableId="1580559551">
    <w:abstractNumId w:val="4"/>
  </w:num>
  <w:num w:numId="18" w16cid:durableId="386299653">
    <w:abstractNumId w:val="1"/>
  </w:num>
  <w:num w:numId="19" w16cid:durableId="1332875467">
    <w:abstractNumId w:val="1"/>
  </w:num>
  <w:num w:numId="20" w16cid:durableId="1282229491">
    <w:abstractNumId w:val="1"/>
  </w:num>
  <w:num w:numId="21" w16cid:durableId="1599482634">
    <w:abstractNumId w:val="1"/>
  </w:num>
  <w:num w:numId="22" w16cid:durableId="2045328634">
    <w:abstractNumId w:val="1"/>
  </w:num>
  <w:num w:numId="23" w16cid:durableId="212156862">
    <w:abstractNumId w:val="1"/>
  </w:num>
  <w:num w:numId="24" w16cid:durableId="328872328">
    <w:abstractNumId w:val="1"/>
  </w:num>
  <w:num w:numId="25" w16cid:durableId="942416340">
    <w:abstractNumId w:val="1"/>
  </w:num>
  <w:num w:numId="26" w16cid:durableId="24718961">
    <w:abstractNumId w:val="1"/>
  </w:num>
  <w:num w:numId="27" w16cid:durableId="20024627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Vogt">
    <w15:presenceInfo w15:providerId="AD" w15:userId="S::avogt@murrindindi.vic.gov.au::9245ea25-3f78-46b0-93b9-1d3ec2bce937"/>
  </w15:person>
  <w15:person w15:author="David Echeverry">
    <w15:presenceInfo w15:providerId="AD" w15:userId="S::decheverry@murrindindi.vic.gov.au::9492854c-b480-43c4-ae5a-b69cfcdefa0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D0F"/>
    <w:rsid w:val="00012B14"/>
    <w:rsid w:val="00027665"/>
    <w:rsid w:val="00047C72"/>
    <w:rsid w:val="000621CB"/>
    <w:rsid w:val="00076023"/>
    <w:rsid w:val="00082840"/>
    <w:rsid w:val="000D3A9D"/>
    <w:rsid w:val="000E0986"/>
    <w:rsid w:val="000F67F5"/>
    <w:rsid w:val="000F7BF1"/>
    <w:rsid w:val="001501E2"/>
    <w:rsid w:val="00151E04"/>
    <w:rsid w:val="00161438"/>
    <w:rsid w:val="001616E6"/>
    <w:rsid w:val="00170B23"/>
    <w:rsid w:val="001730E1"/>
    <w:rsid w:val="001900A6"/>
    <w:rsid w:val="001904B7"/>
    <w:rsid w:val="00195D4E"/>
    <w:rsid w:val="001B3D10"/>
    <w:rsid w:val="001D4EC7"/>
    <w:rsid w:val="001F6CC9"/>
    <w:rsid w:val="001F7EC8"/>
    <w:rsid w:val="002070CA"/>
    <w:rsid w:val="002424A3"/>
    <w:rsid w:val="002461E5"/>
    <w:rsid w:val="00252AE0"/>
    <w:rsid w:val="002762C4"/>
    <w:rsid w:val="00277C7A"/>
    <w:rsid w:val="00286DE7"/>
    <w:rsid w:val="002C17E0"/>
    <w:rsid w:val="002D4E55"/>
    <w:rsid w:val="002E3456"/>
    <w:rsid w:val="00311706"/>
    <w:rsid w:val="00313FB3"/>
    <w:rsid w:val="00315B3D"/>
    <w:rsid w:val="00322192"/>
    <w:rsid w:val="003232D9"/>
    <w:rsid w:val="003302AE"/>
    <w:rsid w:val="00340975"/>
    <w:rsid w:val="00356556"/>
    <w:rsid w:val="00364288"/>
    <w:rsid w:val="00364C30"/>
    <w:rsid w:val="003663AA"/>
    <w:rsid w:val="003714D6"/>
    <w:rsid w:val="003770AA"/>
    <w:rsid w:val="003A38DE"/>
    <w:rsid w:val="003A4061"/>
    <w:rsid w:val="003A511B"/>
    <w:rsid w:val="003A76DD"/>
    <w:rsid w:val="003E067B"/>
    <w:rsid w:val="00403440"/>
    <w:rsid w:val="0040487C"/>
    <w:rsid w:val="00424947"/>
    <w:rsid w:val="00426E15"/>
    <w:rsid w:val="004646FE"/>
    <w:rsid w:val="00470BD0"/>
    <w:rsid w:val="00485E8D"/>
    <w:rsid w:val="0048684B"/>
    <w:rsid w:val="00487001"/>
    <w:rsid w:val="004934D7"/>
    <w:rsid w:val="004A1574"/>
    <w:rsid w:val="004A3C4A"/>
    <w:rsid w:val="004E7314"/>
    <w:rsid w:val="004F4654"/>
    <w:rsid w:val="00501614"/>
    <w:rsid w:val="005048BF"/>
    <w:rsid w:val="00507747"/>
    <w:rsid w:val="00537E46"/>
    <w:rsid w:val="00542AF3"/>
    <w:rsid w:val="00553C6C"/>
    <w:rsid w:val="00554309"/>
    <w:rsid w:val="00567E01"/>
    <w:rsid w:val="0058313C"/>
    <w:rsid w:val="00587FF2"/>
    <w:rsid w:val="005904F9"/>
    <w:rsid w:val="0059767D"/>
    <w:rsid w:val="005A1819"/>
    <w:rsid w:val="005A5DB4"/>
    <w:rsid w:val="005E60F8"/>
    <w:rsid w:val="00600254"/>
    <w:rsid w:val="00614B9D"/>
    <w:rsid w:val="00616021"/>
    <w:rsid w:val="006236C4"/>
    <w:rsid w:val="00626EA9"/>
    <w:rsid w:val="0064272C"/>
    <w:rsid w:val="00651290"/>
    <w:rsid w:val="00677809"/>
    <w:rsid w:val="006860EC"/>
    <w:rsid w:val="00694874"/>
    <w:rsid w:val="00694F18"/>
    <w:rsid w:val="006A6A2D"/>
    <w:rsid w:val="006B7975"/>
    <w:rsid w:val="006D7B9F"/>
    <w:rsid w:val="006E218C"/>
    <w:rsid w:val="006E5209"/>
    <w:rsid w:val="0070174C"/>
    <w:rsid w:val="00703120"/>
    <w:rsid w:val="00752664"/>
    <w:rsid w:val="007661FD"/>
    <w:rsid w:val="00773CD6"/>
    <w:rsid w:val="00781D0F"/>
    <w:rsid w:val="00784CE2"/>
    <w:rsid w:val="007A4CBF"/>
    <w:rsid w:val="007B4B01"/>
    <w:rsid w:val="007F5A6F"/>
    <w:rsid w:val="00802DB5"/>
    <w:rsid w:val="0080335D"/>
    <w:rsid w:val="00807359"/>
    <w:rsid w:val="0081160A"/>
    <w:rsid w:val="008306E5"/>
    <w:rsid w:val="008374D4"/>
    <w:rsid w:val="00837D57"/>
    <w:rsid w:val="0084799F"/>
    <w:rsid w:val="00847A2B"/>
    <w:rsid w:val="0086015F"/>
    <w:rsid w:val="0086055B"/>
    <w:rsid w:val="00860BA2"/>
    <w:rsid w:val="008633DD"/>
    <w:rsid w:val="00874029"/>
    <w:rsid w:val="00886450"/>
    <w:rsid w:val="008923B1"/>
    <w:rsid w:val="00894940"/>
    <w:rsid w:val="008A1FBE"/>
    <w:rsid w:val="008A2BA2"/>
    <w:rsid w:val="008B1B58"/>
    <w:rsid w:val="008C70AC"/>
    <w:rsid w:val="008D0982"/>
    <w:rsid w:val="008F23B6"/>
    <w:rsid w:val="008F509C"/>
    <w:rsid w:val="008F5146"/>
    <w:rsid w:val="009108A6"/>
    <w:rsid w:val="00920684"/>
    <w:rsid w:val="00930520"/>
    <w:rsid w:val="009332F5"/>
    <w:rsid w:val="009458CE"/>
    <w:rsid w:val="00945FEC"/>
    <w:rsid w:val="009623AB"/>
    <w:rsid w:val="00976D05"/>
    <w:rsid w:val="009972F1"/>
    <w:rsid w:val="009A66C0"/>
    <w:rsid w:val="009B02C3"/>
    <w:rsid w:val="009C4CD3"/>
    <w:rsid w:val="009D35CB"/>
    <w:rsid w:val="009F4AC0"/>
    <w:rsid w:val="00A06CB0"/>
    <w:rsid w:val="00A201F2"/>
    <w:rsid w:val="00A306FC"/>
    <w:rsid w:val="00A334DF"/>
    <w:rsid w:val="00A353F8"/>
    <w:rsid w:val="00A47B82"/>
    <w:rsid w:val="00A60E4D"/>
    <w:rsid w:val="00A66171"/>
    <w:rsid w:val="00A77700"/>
    <w:rsid w:val="00A87BFC"/>
    <w:rsid w:val="00A90C06"/>
    <w:rsid w:val="00AA04DC"/>
    <w:rsid w:val="00AA1683"/>
    <w:rsid w:val="00AA2F43"/>
    <w:rsid w:val="00AA446F"/>
    <w:rsid w:val="00AB4ECF"/>
    <w:rsid w:val="00AC388B"/>
    <w:rsid w:val="00AC7832"/>
    <w:rsid w:val="00AC78D2"/>
    <w:rsid w:val="00AD0415"/>
    <w:rsid w:val="00AD4121"/>
    <w:rsid w:val="00AE1F84"/>
    <w:rsid w:val="00AE5562"/>
    <w:rsid w:val="00AF5F00"/>
    <w:rsid w:val="00B05015"/>
    <w:rsid w:val="00B43BFE"/>
    <w:rsid w:val="00B454F5"/>
    <w:rsid w:val="00B471BF"/>
    <w:rsid w:val="00B54CF6"/>
    <w:rsid w:val="00B63BD9"/>
    <w:rsid w:val="00B6484F"/>
    <w:rsid w:val="00B65F4A"/>
    <w:rsid w:val="00B7192F"/>
    <w:rsid w:val="00B729A8"/>
    <w:rsid w:val="00B82594"/>
    <w:rsid w:val="00B87E97"/>
    <w:rsid w:val="00B97F7A"/>
    <w:rsid w:val="00BA4445"/>
    <w:rsid w:val="00BB252D"/>
    <w:rsid w:val="00BC0751"/>
    <w:rsid w:val="00BD185E"/>
    <w:rsid w:val="00BE29ED"/>
    <w:rsid w:val="00BE3FA1"/>
    <w:rsid w:val="00C121B0"/>
    <w:rsid w:val="00C13386"/>
    <w:rsid w:val="00C162C5"/>
    <w:rsid w:val="00C523A0"/>
    <w:rsid w:val="00C62990"/>
    <w:rsid w:val="00C65E87"/>
    <w:rsid w:val="00C81EFA"/>
    <w:rsid w:val="00C83488"/>
    <w:rsid w:val="00C83F03"/>
    <w:rsid w:val="00C86C73"/>
    <w:rsid w:val="00C9505B"/>
    <w:rsid w:val="00CA3E20"/>
    <w:rsid w:val="00CB55C7"/>
    <w:rsid w:val="00CC3B56"/>
    <w:rsid w:val="00CD10DD"/>
    <w:rsid w:val="00CD1B7B"/>
    <w:rsid w:val="00CE7AE5"/>
    <w:rsid w:val="00CF1B0F"/>
    <w:rsid w:val="00D119BC"/>
    <w:rsid w:val="00D22664"/>
    <w:rsid w:val="00D35A85"/>
    <w:rsid w:val="00D510EA"/>
    <w:rsid w:val="00D52ED9"/>
    <w:rsid w:val="00D55781"/>
    <w:rsid w:val="00D56B46"/>
    <w:rsid w:val="00D6179E"/>
    <w:rsid w:val="00D65F30"/>
    <w:rsid w:val="00D8708F"/>
    <w:rsid w:val="00DA221B"/>
    <w:rsid w:val="00DA29D5"/>
    <w:rsid w:val="00DB2E5A"/>
    <w:rsid w:val="00DC0FA0"/>
    <w:rsid w:val="00DC2348"/>
    <w:rsid w:val="00DD3479"/>
    <w:rsid w:val="00DE1DE3"/>
    <w:rsid w:val="00E36B8A"/>
    <w:rsid w:val="00E41098"/>
    <w:rsid w:val="00E45955"/>
    <w:rsid w:val="00E460EE"/>
    <w:rsid w:val="00E465F9"/>
    <w:rsid w:val="00E54D0F"/>
    <w:rsid w:val="00E62545"/>
    <w:rsid w:val="00E71597"/>
    <w:rsid w:val="00E73514"/>
    <w:rsid w:val="00E91517"/>
    <w:rsid w:val="00E9377E"/>
    <w:rsid w:val="00EB027D"/>
    <w:rsid w:val="00ED67E0"/>
    <w:rsid w:val="00EE5431"/>
    <w:rsid w:val="00EF1BB3"/>
    <w:rsid w:val="00F21328"/>
    <w:rsid w:val="00F22ACD"/>
    <w:rsid w:val="00F31546"/>
    <w:rsid w:val="00F32D4F"/>
    <w:rsid w:val="00F422AB"/>
    <w:rsid w:val="00F6490B"/>
    <w:rsid w:val="00F868C2"/>
    <w:rsid w:val="00F90754"/>
    <w:rsid w:val="00FB3CB2"/>
    <w:rsid w:val="00FD6E71"/>
    <w:rsid w:val="00FF7DE0"/>
    <w:rsid w:val="3744CA85"/>
    <w:rsid w:val="3DDCAC72"/>
    <w:rsid w:val="4A1316AA"/>
    <w:rsid w:val="65184782"/>
    <w:rsid w:val="683411EF"/>
    <w:rsid w:val="768BFA72"/>
    <w:rsid w:val="79C84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AE0D0"/>
  <w15:docId w15:val="{DB987962-5415-43BF-8767-1B2FA29E76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cs="Times New Roman" w:asciiTheme="minorHAnsi" w:hAnsiTheme="minorHAnsi" w:eastAsiaTheme="minorEastAsia"/>
        <w:sz w:val="22"/>
        <w:szCs w:val="22"/>
        <w:lang w:val="en-AU" w:eastAsia="en-AU"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767D"/>
    <w:pPr>
      <w:spacing w:line="276" w:lineRule="auto"/>
    </w:pPr>
    <w:rPr>
      <w:color w:val="3B3838" w:themeColor="background2" w:themeShade="40"/>
      <w:szCs w:val="24"/>
    </w:rPr>
  </w:style>
  <w:style w:type="paragraph" w:styleId="Heading1">
    <w:name w:val="heading 1"/>
    <w:basedOn w:val="Normal"/>
    <w:next w:val="Normal"/>
    <w:link w:val="Heading1Char"/>
    <w:uiPriority w:val="9"/>
    <w:qFormat/>
    <w:rsid w:val="00082840"/>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unhideWhenUsed/>
    <w:qFormat/>
    <w:rsid w:val="001D4EC7"/>
    <w:pPr>
      <w:keepNext/>
      <w:spacing w:before="240" w:after="60"/>
      <w:outlineLvl w:val="1"/>
    </w:pPr>
    <w:rPr>
      <w:rFonts w:asciiTheme="majorHAnsi" w:hAnsiTheme="majorHAnsi" w:eastAsiaTheme="majorEastAsia"/>
      <w:b/>
      <w:bCs/>
      <w:iCs/>
      <w:sz w:val="28"/>
      <w:szCs w:val="28"/>
    </w:rPr>
  </w:style>
  <w:style w:type="paragraph" w:styleId="Heading3">
    <w:name w:val="heading 3"/>
    <w:basedOn w:val="Normal"/>
    <w:next w:val="Normal"/>
    <w:link w:val="Heading3Char"/>
    <w:uiPriority w:val="9"/>
    <w:unhideWhenUsed/>
    <w:qFormat/>
    <w:rsid w:val="0058313C"/>
    <w:pPr>
      <w:keepNext/>
      <w:numPr>
        <w:numId w:val="5"/>
      </w:numPr>
      <w:spacing w:before="240" w:after="60"/>
      <w:outlineLvl w:val="2"/>
    </w:pPr>
    <w:rPr>
      <w:rFonts w:cs="Arial" w:asciiTheme="majorHAnsi" w:hAnsiTheme="majorHAnsi" w:eastAsiaTheme="majorEastAsia"/>
      <w:b/>
      <w:bCs/>
      <w:sz w:val="24"/>
      <w:szCs w:val="22"/>
    </w:rPr>
  </w:style>
  <w:style w:type="paragraph" w:styleId="Heading4">
    <w:name w:val="heading 4"/>
    <w:basedOn w:val="ListParagraph"/>
    <w:next w:val="Normal"/>
    <w:link w:val="Heading4Char"/>
    <w:uiPriority w:val="9"/>
    <w:unhideWhenUsed/>
    <w:qFormat/>
    <w:rsid w:val="008D0982"/>
    <w:pPr>
      <w:widowControl w:val="0"/>
      <w:numPr>
        <w:ilvl w:val="1"/>
        <w:numId w:val="5"/>
      </w:numPr>
      <w:autoSpaceDE w:val="0"/>
      <w:autoSpaceDN w:val="0"/>
      <w:adjustRightInd w:val="0"/>
      <w:spacing w:before="240"/>
      <w:ind w:left="709"/>
      <w:outlineLvl w:val="3"/>
    </w:pPr>
    <w:rPr>
      <w:b/>
    </w:rPr>
  </w:style>
  <w:style w:type="paragraph" w:styleId="Heading5">
    <w:name w:val="heading 5"/>
    <w:basedOn w:val="Normal"/>
    <w:next w:val="Normal"/>
    <w:link w:val="Heading5Char"/>
    <w:uiPriority w:val="9"/>
    <w:unhideWhenUsed/>
    <w:qFormat/>
    <w:rsid w:val="008D0982"/>
    <w:pPr>
      <w:spacing w:before="240"/>
      <w:outlineLvl w:val="4"/>
    </w:pPr>
    <w:rPr>
      <w:u w:val="single"/>
    </w:rPr>
  </w:style>
  <w:style w:type="paragraph" w:styleId="Heading6">
    <w:name w:val="heading 6"/>
    <w:basedOn w:val="Normal"/>
    <w:next w:val="Normal"/>
    <w:link w:val="Heading6Char"/>
    <w:uiPriority w:val="9"/>
    <w:unhideWhenUsed/>
    <w:qFormat/>
    <w:rsid w:val="00082840"/>
    <w:pPr>
      <w:spacing w:before="240" w:after="60"/>
      <w:outlineLvl w:val="5"/>
    </w:pPr>
    <w:rPr>
      <w:b/>
      <w:bCs/>
      <w:szCs w:val="22"/>
    </w:rPr>
  </w:style>
  <w:style w:type="paragraph" w:styleId="Heading7">
    <w:name w:val="heading 7"/>
    <w:basedOn w:val="Header"/>
    <w:next w:val="Normal"/>
    <w:link w:val="Heading7Char"/>
    <w:uiPriority w:val="9"/>
    <w:unhideWhenUsed/>
    <w:qFormat/>
    <w:rsid w:val="00616021"/>
    <w:pPr>
      <w:spacing w:after="0"/>
      <w:outlineLvl w:val="6"/>
    </w:pPr>
    <w:rPr>
      <w:noProof/>
    </w:rPr>
  </w:style>
  <w:style w:type="paragraph" w:styleId="Heading8">
    <w:name w:val="heading 8"/>
    <w:basedOn w:val="Normal"/>
    <w:next w:val="Normal"/>
    <w:link w:val="Heading8Char"/>
    <w:uiPriority w:val="9"/>
    <w:unhideWhenUsed/>
    <w:qFormat/>
    <w:rsid w:val="00082840"/>
    <w:pPr>
      <w:spacing w:before="240" w:after="60"/>
      <w:outlineLvl w:val="7"/>
    </w:pPr>
    <w:rPr>
      <w:i/>
      <w:iCs/>
    </w:rPr>
  </w:style>
  <w:style w:type="paragraph" w:styleId="Heading9">
    <w:name w:val="heading 9"/>
    <w:basedOn w:val="Normal"/>
    <w:next w:val="Normal"/>
    <w:link w:val="Heading9Char"/>
    <w:uiPriority w:val="9"/>
    <w:semiHidden/>
    <w:unhideWhenUsed/>
    <w:qFormat/>
    <w:rsid w:val="00082840"/>
    <w:pPr>
      <w:spacing w:before="240" w:after="60"/>
      <w:outlineLvl w:val="8"/>
    </w:pPr>
    <w:rPr>
      <w:rFonts w:asciiTheme="majorHAnsi" w:hAnsiTheme="majorHAnsi" w:eastAsiaTheme="majorEastAs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DE1DE3"/>
    <w:pPr>
      <w:jc w:val="center"/>
    </w:pPr>
    <w:rPr>
      <w:b/>
      <w:sz w:val="44"/>
    </w:rPr>
  </w:style>
  <w:style w:type="paragraph" w:styleId="BodyText2">
    <w:name w:val="Body Text 2"/>
    <w:basedOn w:val="Normal"/>
    <w:semiHidden/>
    <w:rsid w:val="00DE1DE3"/>
    <w:rPr>
      <w:rFonts w:ascii="Verdana" w:hAnsi="Verdana"/>
      <w:sz w:val="18"/>
    </w:rPr>
  </w:style>
  <w:style w:type="paragraph" w:styleId="Title">
    <w:name w:val="Title"/>
    <w:basedOn w:val="Normal"/>
    <w:next w:val="Normal"/>
    <w:link w:val="TitleChar"/>
    <w:uiPriority w:val="10"/>
    <w:qFormat/>
    <w:rsid w:val="00082840"/>
    <w:pPr>
      <w:spacing w:before="240" w:after="60"/>
      <w:jc w:val="center"/>
      <w:outlineLvl w:val="0"/>
    </w:pPr>
    <w:rPr>
      <w:rFonts w:asciiTheme="majorHAnsi" w:hAnsiTheme="majorHAnsi" w:eastAsiaTheme="majorEastAsia"/>
      <w:b/>
      <w:bCs/>
      <w:kern w:val="28"/>
      <w:sz w:val="32"/>
      <w:szCs w:val="32"/>
    </w:rPr>
  </w:style>
  <w:style w:type="paragraph" w:styleId="Header">
    <w:name w:val="header"/>
    <w:basedOn w:val="Normal"/>
    <w:semiHidden/>
    <w:rsid w:val="00DE1DE3"/>
    <w:pPr>
      <w:tabs>
        <w:tab w:val="center" w:pos="4153"/>
        <w:tab w:val="right" w:pos="8306"/>
      </w:tabs>
    </w:pPr>
  </w:style>
  <w:style w:type="paragraph" w:styleId="Footer">
    <w:name w:val="footer"/>
    <w:basedOn w:val="Normal"/>
    <w:semiHidden/>
    <w:rsid w:val="00DE1DE3"/>
    <w:pPr>
      <w:tabs>
        <w:tab w:val="center" w:pos="4153"/>
        <w:tab w:val="right" w:pos="8306"/>
      </w:tabs>
    </w:pPr>
  </w:style>
  <w:style w:type="paragraph" w:styleId="BodyTextIndent">
    <w:name w:val="Body Text Indent"/>
    <w:basedOn w:val="Normal"/>
    <w:semiHidden/>
    <w:rsid w:val="00DE1DE3"/>
    <w:pPr>
      <w:ind w:left="720"/>
    </w:pPr>
    <w:rPr>
      <w:rFonts w:ascii="Tahoma" w:hAnsi="Tahoma"/>
      <w:sz w:val="20"/>
    </w:rPr>
  </w:style>
  <w:style w:type="character" w:styleId="Hyperlink">
    <w:name w:val="Hyperlink"/>
    <w:basedOn w:val="DefaultParagraphFont"/>
    <w:semiHidden/>
    <w:rsid w:val="00DE1DE3"/>
    <w:rPr>
      <w:color w:val="0000FF"/>
      <w:u w:val="single"/>
    </w:rPr>
  </w:style>
  <w:style w:type="paragraph" w:styleId="Caption">
    <w:name w:val="caption"/>
    <w:basedOn w:val="Normal"/>
    <w:next w:val="Normal"/>
    <w:rsid w:val="00DE1DE3"/>
    <w:rPr>
      <w:b/>
      <w:sz w:val="16"/>
    </w:rPr>
  </w:style>
  <w:style w:type="paragraph" w:styleId="BodyText3">
    <w:name w:val="Body Text 3"/>
    <w:basedOn w:val="Normal"/>
    <w:semiHidden/>
    <w:rsid w:val="00DE1DE3"/>
    <w:rPr>
      <w:lang w:val="en-GB"/>
    </w:rPr>
  </w:style>
  <w:style w:type="table" w:styleId="TableGrid">
    <w:name w:val="Table Grid"/>
    <w:basedOn w:val="TableNormal"/>
    <w:uiPriority w:val="59"/>
    <w:rsid w:val="00626EA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ing1Char" w:customStyle="1">
    <w:name w:val="Heading 1 Char"/>
    <w:basedOn w:val="DefaultParagraphFont"/>
    <w:link w:val="Heading1"/>
    <w:uiPriority w:val="9"/>
    <w:rsid w:val="00082840"/>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rsid w:val="001D4EC7"/>
    <w:rPr>
      <w:rFonts w:asciiTheme="majorHAnsi" w:hAnsiTheme="majorHAnsi" w:eastAsiaTheme="majorEastAsia"/>
      <w:b/>
      <w:bCs/>
      <w:iCs/>
      <w:sz w:val="28"/>
      <w:szCs w:val="28"/>
    </w:rPr>
  </w:style>
  <w:style w:type="character" w:styleId="Heading3Char" w:customStyle="1">
    <w:name w:val="Heading 3 Char"/>
    <w:basedOn w:val="DefaultParagraphFont"/>
    <w:link w:val="Heading3"/>
    <w:uiPriority w:val="9"/>
    <w:rsid w:val="0058313C"/>
    <w:rPr>
      <w:rFonts w:cs="Arial" w:asciiTheme="majorHAnsi" w:hAnsiTheme="majorHAnsi" w:eastAsiaTheme="majorEastAsia"/>
      <w:b/>
      <w:bCs/>
      <w:color w:val="3B3838" w:themeColor="background2" w:themeShade="40"/>
      <w:sz w:val="24"/>
    </w:rPr>
  </w:style>
  <w:style w:type="paragraph" w:styleId="ListParagraph">
    <w:name w:val="List Paragraph"/>
    <w:basedOn w:val="Normal"/>
    <w:uiPriority w:val="34"/>
    <w:qFormat/>
    <w:rsid w:val="003E067B"/>
    <w:pPr>
      <w:numPr>
        <w:numId w:val="9"/>
      </w:numPr>
      <w:spacing w:after="0" w:line="240" w:lineRule="auto"/>
    </w:pPr>
  </w:style>
  <w:style w:type="table" w:styleId="TableGridLight">
    <w:name w:val="Grid Table Light"/>
    <w:basedOn w:val="TableNormal"/>
    <w:uiPriority w:val="40"/>
    <w:rsid w:val="009A66C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4Char" w:customStyle="1">
    <w:name w:val="Heading 4 Char"/>
    <w:basedOn w:val="DefaultParagraphFont"/>
    <w:link w:val="Heading4"/>
    <w:uiPriority w:val="9"/>
    <w:rsid w:val="008D0982"/>
    <w:rPr>
      <w:b/>
      <w:color w:val="3B3838" w:themeColor="background2" w:themeShade="40"/>
      <w:szCs w:val="24"/>
    </w:rPr>
  </w:style>
  <w:style w:type="character" w:styleId="Heading5Char" w:customStyle="1">
    <w:name w:val="Heading 5 Char"/>
    <w:basedOn w:val="DefaultParagraphFont"/>
    <w:link w:val="Heading5"/>
    <w:uiPriority w:val="9"/>
    <w:rsid w:val="008D0982"/>
    <w:rPr>
      <w:color w:val="3B3838" w:themeColor="background2" w:themeShade="40"/>
      <w:szCs w:val="24"/>
      <w:u w:val="single"/>
    </w:rPr>
  </w:style>
  <w:style w:type="character" w:styleId="Heading6Char" w:customStyle="1">
    <w:name w:val="Heading 6 Char"/>
    <w:basedOn w:val="DefaultParagraphFont"/>
    <w:link w:val="Heading6"/>
    <w:uiPriority w:val="9"/>
    <w:rsid w:val="00082840"/>
    <w:rPr>
      <w:b/>
      <w:bCs/>
    </w:rPr>
  </w:style>
  <w:style w:type="character" w:styleId="Heading7Char" w:customStyle="1">
    <w:name w:val="Heading 7 Char"/>
    <w:basedOn w:val="DefaultParagraphFont"/>
    <w:link w:val="Heading7"/>
    <w:uiPriority w:val="9"/>
    <w:rsid w:val="00616021"/>
    <w:rPr>
      <w:noProof/>
      <w:color w:val="3B3838" w:themeColor="background2" w:themeShade="40"/>
      <w:szCs w:val="24"/>
    </w:rPr>
  </w:style>
  <w:style w:type="character" w:styleId="Heading8Char" w:customStyle="1">
    <w:name w:val="Heading 8 Char"/>
    <w:basedOn w:val="DefaultParagraphFont"/>
    <w:link w:val="Heading8"/>
    <w:uiPriority w:val="9"/>
    <w:rsid w:val="00082840"/>
    <w:rPr>
      <w:i/>
      <w:iCs/>
      <w:sz w:val="24"/>
      <w:szCs w:val="24"/>
    </w:rPr>
  </w:style>
  <w:style w:type="character" w:styleId="Heading9Char" w:customStyle="1">
    <w:name w:val="Heading 9 Char"/>
    <w:basedOn w:val="DefaultParagraphFont"/>
    <w:link w:val="Heading9"/>
    <w:uiPriority w:val="9"/>
    <w:semiHidden/>
    <w:rsid w:val="00082840"/>
    <w:rPr>
      <w:rFonts w:asciiTheme="majorHAnsi" w:hAnsiTheme="majorHAnsi" w:eastAsiaTheme="majorEastAsia"/>
    </w:rPr>
  </w:style>
  <w:style w:type="character" w:styleId="TitleChar" w:customStyle="1">
    <w:name w:val="Title Char"/>
    <w:basedOn w:val="DefaultParagraphFont"/>
    <w:link w:val="Title"/>
    <w:uiPriority w:val="10"/>
    <w:rsid w:val="00082840"/>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082840"/>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082840"/>
    <w:rPr>
      <w:rFonts w:asciiTheme="majorHAnsi" w:hAnsiTheme="majorHAnsi" w:eastAsiaTheme="majorEastAsia"/>
      <w:sz w:val="24"/>
      <w:szCs w:val="24"/>
    </w:rPr>
  </w:style>
  <w:style w:type="character" w:styleId="Strong">
    <w:name w:val="Strong"/>
    <w:basedOn w:val="DefaultParagraphFont"/>
    <w:uiPriority w:val="22"/>
    <w:qFormat/>
    <w:rsid w:val="00082840"/>
    <w:rPr>
      <w:b/>
      <w:bCs/>
    </w:rPr>
  </w:style>
  <w:style w:type="character" w:styleId="Emphasis">
    <w:name w:val="Emphasis"/>
    <w:basedOn w:val="DefaultParagraphFont"/>
    <w:uiPriority w:val="20"/>
    <w:qFormat/>
    <w:rsid w:val="00082840"/>
    <w:rPr>
      <w:rFonts w:asciiTheme="minorHAnsi" w:hAnsiTheme="minorHAnsi"/>
      <w:b/>
      <w:i/>
      <w:iCs/>
    </w:rPr>
  </w:style>
  <w:style w:type="paragraph" w:styleId="NoSpacing">
    <w:name w:val="No Spacing"/>
    <w:basedOn w:val="Normal"/>
    <w:uiPriority w:val="1"/>
    <w:rsid w:val="00082840"/>
    <w:rPr>
      <w:szCs w:val="32"/>
    </w:rPr>
  </w:style>
  <w:style w:type="paragraph" w:styleId="Quote">
    <w:name w:val="Quote"/>
    <w:basedOn w:val="Normal"/>
    <w:next w:val="Normal"/>
    <w:link w:val="QuoteChar"/>
    <w:uiPriority w:val="29"/>
    <w:qFormat/>
    <w:rsid w:val="00082840"/>
    <w:rPr>
      <w:i/>
    </w:rPr>
  </w:style>
  <w:style w:type="character" w:styleId="QuoteChar" w:customStyle="1">
    <w:name w:val="Quote Char"/>
    <w:basedOn w:val="DefaultParagraphFont"/>
    <w:link w:val="Quote"/>
    <w:uiPriority w:val="29"/>
    <w:rsid w:val="00082840"/>
    <w:rPr>
      <w:i/>
      <w:sz w:val="24"/>
      <w:szCs w:val="24"/>
    </w:rPr>
  </w:style>
  <w:style w:type="paragraph" w:styleId="IntenseQuote">
    <w:name w:val="Intense Quote"/>
    <w:basedOn w:val="Normal"/>
    <w:next w:val="Normal"/>
    <w:link w:val="IntenseQuoteChar"/>
    <w:uiPriority w:val="30"/>
    <w:qFormat/>
    <w:rsid w:val="00082840"/>
    <w:pPr>
      <w:ind w:left="720" w:right="720"/>
    </w:pPr>
    <w:rPr>
      <w:b/>
      <w:i/>
      <w:szCs w:val="22"/>
    </w:rPr>
  </w:style>
  <w:style w:type="character" w:styleId="IntenseQuoteChar" w:customStyle="1">
    <w:name w:val="Intense Quote Char"/>
    <w:basedOn w:val="DefaultParagraphFont"/>
    <w:link w:val="IntenseQuote"/>
    <w:uiPriority w:val="30"/>
    <w:rsid w:val="00082840"/>
    <w:rPr>
      <w:b/>
      <w:i/>
      <w:sz w:val="24"/>
    </w:rPr>
  </w:style>
  <w:style w:type="character" w:styleId="SubtleEmphasis">
    <w:name w:val="Subtle Emphasis"/>
    <w:uiPriority w:val="19"/>
    <w:qFormat/>
    <w:rsid w:val="00082840"/>
    <w:rPr>
      <w:i/>
      <w:color w:val="5A5A5A" w:themeColor="text1" w:themeTint="A5"/>
    </w:rPr>
  </w:style>
  <w:style w:type="character" w:styleId="IntenseEmphasis">
    <w:name w:val="Intense Emphasis"/>
    <w:basedOn w:val="DefaultParagraphFont"/>
    <w:uiPriority w:val="21"/>
    <w:qFormat/>
    <w:rsid w:val="00082840"/>
    <w:rPr>
      <w:b/>
      <w:i/>
      <w:sz w:val="24"/>
      <w:szCs w:val="24"/>
      <w:u w:val="single"/>
    </w:rPr>
  </w:style>
  <w:style w:type="character" w:styleId="SubtleReference">
    <w:name w:val="Subtle Reference"/>
    <w:basedOn w:val="DefaultParagraphFont"/>
    <w:uiPriority w:val="31"/>
    <w:qFormat/>
    <w:rsid w:val="00082840"/>
    <w:rPr>
      <w:sz w:val="24"/>
      <w:szCs w:val="24"/>
      <w:u w:val="single"/>
    </w:rPr>
  </w:style>
  <w:style w:type="character" w:styleId="IntenseReference">
    <w:name w:val="Intense Reference"/>
    <w:basedOn w:val="DefaultParagraphFont"/>
    <w:uiPriority w:val="32"/>
    <w:qFormat/>
    <w:rsid w:val="00082840"/>
    <w:rPr>
      <w:b/>
      <w:sz w:val="24"/>
      <w:u w:val="single"/>
    </w:rPr>
  </w:style>
  <w:style w:type="character" w:styleId="BookTitle">
    <w:name w:val="Book Title"/>
    <w:basedOn w:val="DefaultParagraphFont"/>
    <w:uiPriority w:val="33"/>
    <w:qFormat/>
    <w:rsid w:val="00082840"/>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082840"/>
    <w:pPr>
      <w:outlineLvl w:val="9"/>
    </w:pPr>
  </w:style>
  <w:style w:type="character" w:styleId="CommentReference">
    <w:name w:val="annotation reference"/>
    <w:basedOn w:val="DefaultParagraphFont"/>
    <w:uiPriority w:val="99"/>
    <w:semiHidden/>
    <w:unhideWhenUsed/>
    <w:rsid w:val="00773CD6"/>
    <w:rPr>
      <w:sz w:val="16"/>
      <w:szCs w:val="16"/>
    </w:rPr>
  </w:style>
  <w:style w:type="paragraph" w:styleId="CommentText">
    <w:name w:val="annotation text"/>
    <w:basedOn w:val="Normal"/>
    <w:link w:val="CommentTextChar"/>
    <w:uiPriority w:val="99"/>
    <w:unhideWhenUsed/>
    <w:rsid w:val="00773CD6"/>
    <w:pPr>
      <w:spacing w:line="240" w:lineRule="auto"/>
    </w:pPr>
    <w:rPr>
      <w:sz w:val="20"/>
      <w:szCs w:val="20"/>
    </w:rPr>
  </w:style>
  <w:style w:type="character" w:styleId="CommentTextChar" w:customStyle="1">
    <w:name w:val="Comment Text Char"/>
    <w:basedOn w:val="DefaultParagraphFont"/>
    <w:link w:val="CommentText"/>
    <w:uiPriority w:val="99"/>
    <w:rsid w:val="00773CD6"/>
    <w:rPr>
      <w:sz w:val="20"/>
      <w:szCs w:val="20"/>
    </w:rPr>
  </w:style>
  <w:style w:type="paragraph" w:styleId="CommentSubject">
    <w:name w:val="annotation subject"/>
    <w:basedOn w:val="CommentText"/>
    <w:next w:val="CommentText"/>
    <w:link w:val="CommentSubjectChar"/>
    <w:uiPriority w:val="99"/>
    <w:semiHidden/>
    <w:unhideWhenUsed/>
    <w:rsid w:val="00773CD6"/>
    <w:rPr>
      <w:b/>
      <w:bCs/>
    </w:rPr>
  </w:style>
  <w:style w:type="character" w:styleId="CommentSubjectChar" w:customStyle="1">
    <w:name w:val="Comment Subject Char"/>
    <w:basedOn w:val="CommentTextChar"/>
    <w:link w:val="CommentSubject"/>
    <w:uiPriority w:val="99"/>
    <w:semiHidden/>
    <w:rsid w:val="00773CD6"/>
    <w:rPr>
      <w:b/>
      <w:bCs/>
      <w:sz w:val="20"/>
      <w:szCs w:val="20"/>
    </w:rPr>
  </w:style>
  <w:style w:type="paragraph" w:styleId="BalloonText">
    <w:name w:val="Balloon Text"/>
    <w:basedOn w:val="Normal"/>
    <w:link w:val="BalloonTextChar"/>
    <w:uiPriority w:val="99"/>
    <w:semiHidden/>
    <w:unhideWhenUsed/>
    <w:rsid w:val="00773CD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73CD6"/>
    <w:rPr>
      <w:rFonts w:ascii="Segoe UI" w:hAnsi="Segoe UI" w:cs="Segoe UI"/>
      <w:sz w:val="18"/>
      <w:szCs w:val="18"/>
    </w:rPr>
  </w:style>
  <w:style w:type="table" w:styleId="GridTable1Light-Accent3">
    <w:name w:val="Grid Table 1 Light Accent 3"/>
    <w:basedOn w:val="TableNormal"/>
    <w:uiPriority w:val="46"/>
    <w:rsid w:val="00874029"/>
    <w:pPr>
      <w:spacing w:after="0"/>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paragraph" w:styleId="Default" w:customStyle="1">
    <w:name w:val="Default"/>
    <w:rsid w:val="00C162C5"/>
    <w:pPr>
      <w:autoSpaceDE w:val="0"/>
      <w:autoSpaceDN w:val="0"/>
      <w:adjustRightInd w:val="0"/>
      <w:spacing w:after="0"/>
    </w:pPr>
    <w:rPr>
      <w:rFonts w:ascii="Arial" w:hAnsi="Arial" w:eastAsia="Times New Roman" w:cs="Arial"/>
      <w:color w:val="000000"/>
      <w:sz w:val="24"/>
      <w:szCs w:val="24"/>
    </w:rPr>
  </w:style>
  <w:style w:type="paragraph" w:styleId="Revision">
    <w:name w:val="Revision"/>
    <w:hidden/>
    <w:uiPriority w:val="99"/>
    <w:semiHidden/>
    <w:rsid w:val="00651290"/>
    <w:pPr>
      <w:spacing w:after="0"/>
    </w:pPr>
    <w:rPr>
      <w:color w:val="3B3838" w:themeColor="background2" w:themeShade="40"/>
      <w:szCs w:val="24"/>
    </w:rPr>
  </w:style>
  <w:style w:type="character" w:styleId="UnresolvedMention">
    <w:name w:val="Unresolved Mention"/>
    <w:basedOn w:val="DefaultParagraphFont"/>
    <w:uiPriority w:val="99"/>
    <w:semiHidden/>
    <w:unhideWhenUsed/>
    <w:rsid w:val="000F6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humanrights.vic.gov.au/legal-and-policy/victorias-human-rights-laws/the-char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AC2FEA16716643AD49BF5F07B84E6F" ma:contentTypeVersion="10" ma:contentTypeDescription="Create a new document." ma:contentTypeScope="" ma:versionID="92db824955d80597b54404786d34aa05">
  <xsd:schema xmlns:xsd="http://www.w3.org/2001/XMLSchema" xmlns:xs="http://www.w3.org/2001/XMLSchema" xmlns:p="http://schemas.microsoft.com/office/2006/metadata/properties" xmlns:ns1="http://schemas.microsoft.com/sharepoint/v3" xmlns:ns2="60a94eb1-3f9f-45a6-ba65-47f12915e749" xmlns:ns3="596be5bf-bad1-4e81-aaa4-885eeccda0cc" targetNamespace="http://schemas.microsoft.com/office/2006/metadata/properties" ma:root="true" ma:fieldsID="0ee5d1e814af08defc6bc3890b52ebca" ns1:_="" ns2:_="" ns3:_="">
    <xsd:import namespace="http://schemas.microsoft.com/sharepoint/v3"/>
    <xsd:import namespace="60a94eb1-3f9f-45a6-ba65-47f12915e749"/>
    <xsd:import namespace="596be5bf-bad1-4e81-aaa4-885eeccda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94eb1-3f9f-45a6-ba65-47f12915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6be5bf-bad1-4e81-aaa4-885eeccda0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8DB322-D957-4FBE-A95A-DBF0E8046A24}">
  <ds:schemaRefs>
    <ds:schemaRef ds:uri="http://schemas.openxmlformats.org/officeDocument/2006/bibliography"/>
  </ds:schemaRefs>
</ds:datastoreItem>
</file>

<file path=customXml/itemProps2.xml><?xml version="1.0" encoding="utf-8"?>
<ds:datastoreItem xmlns:ds="http://schemas.openxmlformats.org/officeDocument/2006/customXml" ds:itemID="{FA70B90B-37E8-48DF-8EE7-211058454324}"/>
</file>

<file path=customXml/itemProps3.xml><?xml version="1.0" encoding="utf-8"?>
<ds:datastoreItem xmlns:ds="http://schemas.openxmlformats.org/officeDocument/2006/customXml" ds:itemID="{F4FA3B9D-5FC0-40C5-9100-CF4F66C076D8}"/>
</file>

<file path=customXml/itemProps4.xml><?xml version="1.0" encoding="utf-8"?>
<ds:datastoreItem xmlns:ds="http://schemas.openxmlformats.org/officeDocument/2006/customXml" ds:itemID="{6089BE5A-67C2-46E6-B3CD-4184CCF305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Murrindindi 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Echeverry</dc:creator>
  <cp:keywords/>
  <dc:description/>
  <cp:lastModifiedBy>Michael Chesworth</cp:lastModifiedBy>
  <cp:revision>4</cp:revision>
  <cp:lastPrinted>2014-06-02T05:56:00Z</cp:lastPrinted>
  <dcterms:created xsi:type="dcterms:W3CDTF">2024-06-07T01:54:00Z</dcterms:created>
  <dcterms:modified xsi:type="dcterms:W3CDTF">2024-06-21T03:24:39Z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#0000ff,12,Calibri</vt:lpwstr>
  </property>
  <property fmtid="{D5CDD505-2E9C-101B-9397-08002B2CF9AE}" pid="4" name="ClassificationContentMarkingHeaderText">
    <vt:lpwstr>OFFICIAL</vt:lpwstr>
  </property>
  <property fmtid="{D5CDD505-2E9C-101B-9397-08002B2CF9AE}" pid="5" name="MSIP_Label_9d948147-1742-4692-964a-fdeaeafc29a6_Enabled">
    <vt:lpwstr>true</vt:lpwstr>
  </property>
  <property fmtid="{D5CDD505-2E9C-101B-9397-08002B2CF9AE}" pid="6" name="MSIP_Label_9d948147-1742-4692-964a-fdeaeafc29a6_SetDate">
    <vt:lpwstr>2022-12-06T03:34:02Z</vt:lpwstr>
  </property>
  <property fmtid="{D5CDD505-2E9C-101B-9397-08002B2CF9AE}" pid="7" name="MSIP_Label_9d948147-1742-4692-964a-fdeaeafc29a6_Method">
    <vt:lpwstr>Privileged</vt:lpwstr>
  </property>
  <property fmtid="{D5CDD505-2E9C-101B-9397-08002B2CF9AE}" pid="8" name="MSIP_Label_9d948147-1742-4692-964a-fdeaeafc29a6_Name">
    <vt:lpwstr>defa4170-0d19-0005-0003-bc88714345d2</vt:lpwstr>
  </property>
  <property fmtid="{D5CDD505-2E9C-101B-9397-08002B2CF9AE}" pid="9" name="MSIP_Label_9d948147-1742-4692-964a-fdeaeafc29a6_SiteId">
    <vt:lpwstr>178eb3ff-b26c-4882-bec3-48150c87263c</vt:lpwstr>
  </property>
  <property fmtid="{D5CDD505-2E9C-101B-9397-08002B2CF9AE}" pid="10" name="MSIP_Label_9d948147-1742-4692-964a-fdeaeafc29a6_ActionId">
    <vt:lpwstr>9a6e4da6-7c9a-4ce8-9a1c-8b7ae01191e5</vt:lpwstr>
  </property>
  <property fmtid="{D5CDD505-2E9C-101B-9397-08002B2CF9AE}" pid="11" name="MSIP_Label_9d948147-1742-4692-964a-fdeaeafc29a6_ContentBits">
    <vt:lpwstr>1</vt:lpwstr>
  </property>
  <property fmtid="{D5CDD505-2E9C-101B-9397-08002B2CF9AE}" pid="12" name="ContentTypeId">
    <vt:lpwstr>0x010100E8AC2FEA16716643AD49BF5F07B84E6F</vt:lpwstr>
  </property>
</Properties>
</file>