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CEB57" w14:textId="77777777" w:rsidR="00E16ADC" w:rsidRPr="00630AC8" w:rsidRDefault="00E16ADC" w:rsidP="004A432E">
      <w:pPr>
        <w:spacing w:before="60" w:line="288" w:lineRule="auto"/>
        <w:rPr>
          <w:b/>
          <w:bCs/>
          <w:lang w:val="en-AU"/>
        </w:rPr>
      </w:pPr>
    </w:p>
    <w:tbl>
      <w:tblPr>
        <w:tblW w:w="9665" w:type="dxa"/>
        <w:tblInd w:w="110" w:type="dxa"/>
        <w:tblLayout w:type="fixed"/>
        <w:tblCellMar>
          <w:left w:w="0" w:type="dxa"/>
          <w:right w:w="0" w:type="dxa"/>
        </w:tblCellMar>
        <w:tblLook w:val="01E0" w:firstRow="1" w:lastRow="1" w:firstColumn="1" w:lastColumn="1" w:noHBand="0" w:noVBand="0"/>
      </w:tblPr>
      <w:tblGrid>
        <w:gridCol w:w="2659"/>
        <w:gridCol w:w="7006"/>
      </w:tblGrid>
      <w:tr w:rsidR="00E16ADC" w:rsidRPr="00630AC8" w14:paraId="0A40A1DA" w14:textId="77777777" w:rsidTr="00AA61E1">
        <w:trPr>
          <w:trHeight w:hRule="exact" w:val="343"/>
        </w:trPr>
        <w:tc>
          <w:tcPr>
            <w:tcW w:w="26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EE3F65" w14:textId="77777777" w:rsidR="00E16ADC" w:rsidRPr="00630AC8" w:rsidRDefault="00E16ADC" w:rsidP="00343A5F">
            <w:pPr>
              <w:spacing w:before="37"/>
              <w:ind w:left="102"/>
            </w:pPr>
            <w:r w:rsidRPr="00630AC8">
              <w:rPr>
                <w:b/>
                <w:spacing w:val="-3"/>
              </w:rPr>
              <w:t>T</w:t>
            </w:r>
            <w:r w:rsidRPr="00630AC8">
              <w:rPr>
                <w:b/>
                <w:spacing w:val="1"/>
              </w:rPr>
              <w:t>itl</w:t>
            </w:r>
            <w:r w:rsidRPr="00630AC8">
              <w:rPr>
                <w:b/>
              </w:rPr>
              <w:t>e:</w:t>
            </w:r>
          </w:p>
        </w:tc>
        <w:tc>
          <w:tcPr>
            <w:tcW w:w="70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2D8B6" w14:textId="16D8888E" w:rsidR="00E16ADC" w:rsidRPr="00630AC8" w:rsidRDefault="00E5043B" w:rsidP="00343A5F">
            <w:pPr>
              <w:spacing w:before="37"/>
              <w:ind w:left="105"/>
              <w:rPr>
                <w:bCs/>
              </w:rPr>
            </w:pPr>
            <w:r>
              <w:rPr>
                <w:bCs/>
                <w:spacing w:val="-6"/>
              </w:rPr>
              <w:t xml:space="preserve">Generative </w:t>
            </w:r>
            <w:r w:rsidR="00E16ADC" w:rsidRPr="00630AC8">
              <w:rPr>
                <w:bCs/>
                <w:spacing w:val="-6"/>
              </w:rPr>
              <w:t>Artificial Intelligence Policy</w:t>
            </w:r>
          </w:p>
        </w:tc>
      </w:tr>
      <w:tr w:rsidR="00E16ADC" w:rsidRPr="00630AC8" w14:paraId="6E6FF639" w14:textId="77777777" w:rsidTr="00AA61E1">
        <w:trPr>
          <w:trHeight w:hRule="exact" w:val="343"/>
        </w:trPr>
        <w:tc>
          <w:tcPr>
            <w:tcW w:w="26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8DD29A" w14:textId="77777777" w:rsidR="00E16ADC" w:rsidRPr="00630AC8" w:rsidRDefault="00E16ADC" w:rsidP="00343A5F">
            <w:pPr>
              <w:spacing w:before="35"/>
              <w:ind w:left="102"/>
            </w:pPr>
            <w:r w:rsidRPr="00630AC8">
              <w:rPr>
                <w:b/>
              </w:rPr>
              <w:t>T</w:t>
            </w:r>
            <w:r w:rsidRPr="00630AC8">
              <w:rPr>
                <w:b/>
                <w:spacing w:val="-3"/>
              </w:rPr>
              <w:t>y</w:t>
            </w:r>
            <w:r w:rsidRPr="00630AC8">
              <w:rPr>
                <w:b/>
              </w:rPr>
              <w:t>pe:</w:t>
            </w:r>
          </w:p>
        </w:tc>
        <w:tc>
          <w:tcPr>
            <w:tcW w:w="70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556CF" w14:textId="77777777" w:rsidR="00E16ADC" w:rsidRPr="00630AC8" w:rsidRDefault="00E16ADC" w:rsidP="00343A5F">
            <w:pPr>
              <w:spacing w:before="35"/>
              <w:ind w:left="105"/>
              <w:rPr>
                <w:bCs/>
              </w:rPr>
            </w:pPr>
            <w:r w:rsidRPr="00630AC8">
              <w:rPr>
                <w:bCs/>
                <w:spacing w:val="-1"/>
              </w:rPr>
              <w:t>C</w:t>
            </w:r>
            <w:r w:rsidRPr="00630AC8">
              <w:rPr>
                <w:bCs/>
              </w:rPr>
              <w:t>ounc</w:t>
            </w:r>
            <w:r w:rsidRPr="00630AC8">
              <w:rPr>
                <w:bCs/>
                <w:spacing w:val="1"/>
              </w:rPr>
              <w:t>i</w:t>
            </w:r>
            <w:r w:rsidRPr="00630AC8">
              <w:rPr>
                <w:bCs/>
              </w:rPr>
              <w:t>l</w:t>
            </w:r>
          </w:p>
        </w:tc>
      </w:tr>
      <w:tr w:rsidR="00E16ADC" w:rsidRPr="00630AC8" w14:paraId="4FE153C3" w14:textId="77777777" w:rsidTr="00AA61E1">
        <w:trPr>
          <w:trHeight w:hRule="exact" w:val="343"/>
        </w:trPr>
        <w:tc>
          <w:tcPr>
            <w:tcW w:w="26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45DD4B" w14:textId="77777777" w:rsidR="00E16ADC" w:rsidRPr="00630AC8" w:rsidRDefault="00E16ADC" w:rsidP="00343A5F">
            <w:pPr>
              <w:spacing w:before="35"/>
              <w:ind w:left="102"/>
            </w:pPr>
            <w:r w:rsidRPr="00630AC8">
              <w:rPr>
                <w:b/>
                <w:spacing w:val="-6"/>
              </w:rPr>
              <w:t>A</w:t>
            </w:r>
            <w:r w:rsidRPr="00630AC8">
              <w:rPr>
                <w:b/>
                <w:spacing w:val="2"/>
              </w:rPr>
              <w:t>d</w:t>
            </w:r>
            <w:r w:rsidRPr="00630AC8">
              <w:rPr>
                <w:b/>
              </w:rPr>
              <w:t>op</w:t>
            </w:r>
            <w:r w:rsidRPr="00630AC8">
              <w:rPr>
                <w:b/>
                <w:spacing w:val="1"/>
              </w:rPr>
              <w:t>t</w:t>
            </w:r>
            <w:r w:rsidRPr="00630AC8">
              <w:rPr>
                <w:b/>
              </w:rPr>
              <w:t>ed:</w:t>
            </w:r>
          </w:p>
        </w:tc>
        <w:tc>
          <w:tcPr>
            <w:tcW w:w="70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47785E" w14:textId="63239781" w:rsidR="00E16ADC" w:rsidRPr="00630AC8" w:rsidRDefault="004264D6" w:rsidP="00343A5F">
            <w:pPr>
              <w:spacing w:before="37"/>
              <w:ind w:left="105"/>
            </w:pPr>
            <w:r w:rsidRPr="00630AC8">
              <w:t>-</w:t>
            </w:r>
          </w:p>
        </w:tc>
      </w:tr>
      <w:tr w:rsidR="00E16ADC" w:rsidRPr="00630AC8" w14:paraId="0E932E37" w14:textId="77777777" w:rsidTr="00AA61E1">
        <w:trPr>
          <w:trHeight w:hRule="exact" w:val="343"/>
        </w:trPr>
        <w:tc>
          <w:tcPr>
            <w:tcW w:w="26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5740BA" w14:textId="77777777" w:rsidR="00E16ADC" w:rsidRPr="00630AC8" w:rsidRDefault="614B9C42" w:rsidP="00343A5F">
            <w:pPr>
              <w:spacing w:before="35"/>
              <w:ind w:left="102"/>
            </w:pPr>
            <w:r w:rsidRPr="00630AC8">
              <w:rPr>
                <w:b/>
                <w:bCs/>
              </w:rPr>
              <w:t>Record</w:t>
            </w:r>
            <w:r w:rsidR="00E16ADC" w:rsidRPr="00630AC8">
              <w:rPr>
                <w:b/>
                <w:bCs/>
                <w:spacing w:val="5"/>
              </w:rPr>
              <w:t xml:space="preserve"> </w:t>
            </w:r>
            <w:r w:rsidR="00E16ADC" w:rsidRPr="00630AC8">
              <w:rPr>
                <w:b/>
                <w:bCs/>
                <w:spacing w:val="-1"/>
              </w:rPr>
              <w:t>N</w:t>
            </w:r>
            <w:r w:rsidR="00E16ADC" w:rsidRPr="00630AC8">
              <w:rPr>
                <w:b/>
                <w:bCs/>
              </w:rPr>
              <w:t>o:</w:t>
            </w:r>
          </w:p>
        </w:tc>
        <w:tc>
          <w:tcPr>
            <w:tcW w:w="70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5ACDBA" w14:textId="67780AAD" w:rsidR="00E16ADC" w:rsidRPr="00630AC8" w:rsidRDefault="00E16ADC" w:rsidP="00343A5F">
            <w:pPr>
              <w:spacing w:before="37"/>
              <w:ind w:left="105"/>
            </w:pPr>
          </w:p>
        </w:tc>
      </w:tr>
      <w:tr w:rsidR="00E16ADC" w:rsidRPr="00630AC8" w14:paraId="5E48B44B" w14:textId="77777777" w:rsidTr="00AA61E1">
        <w:trPr>
          <w:trHeight w:hRule="exact" w:val="343"/>
        </w:trPr>
        <w:tc>
          <w:tcPr>
            <w:tcW w:w="26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60BF0F" w14:textId="056BD48C" w:rsidR="00E16ADC" w:rsidRPr="00630AC8" w:rsidRDefault="483688D2" w:rsidP="0CECD93E">
            <w:pPr>
              <w:spacing w:before="35" w:line="259" w:lineRule="auto"/>
              <w:ind w:left="102"/>
            </w:pPr>
            <w:r w:rsidRPr="00630AC8">
              <w:rPr>
                <w:b/>
                <w:bCs/>
              </w:rPr>
              <w:t>Attachments:</w:t>
            </w:r>
          </w:p>
        </w:tc>
        <w:tc>
          <w:tcPr>
            <w:tcW w:w="700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8E7C6F" w14:textId="3C0CC055" w:rsidR="00E16ADC" w:rsidRPr="00630AC8" w:rsidRDefault="00A81483" w:rsidP="00343A5F">
            <w:pPr>
              <w:spacing w:before="37"/>
              <w:ind w:left="105"/>
            </w:pPr>
            <w:r w:rsidRPr="00630AC8">
              <w:t>Nil</w:t>
            </w:r>
          </w:p>
        </w:tc>
      </w:tr>
    </w:tbl>
    <w:p w14:paraId="1D22B7B4" w14:textId="77777777" w:rsidR="00E16ADC" w:rsidRPr="00630AC8" w:rsidRDefault="00E16ADC" w:rsidP="004A432E">
      <w:pPr>
        <w:spacing w:before="60" w:line="288" w:lineRule="auto"/>
        <w:rPr>
          <w:b/>
          <w:bCs/>
          <w:lang w:val="en-AU"/>
        </w:rPr>
      </w:pPr>
    </w:p>
    <w:p w14:paraId="66FA1D33" w14:textId="746DE3A0" w:rsidR="004A432E" w:rsidRPr="00630AC8" w:rsidRDefault="004A432E" w:rsidP="0CECD93E">
      <w:pPr>
        <w:spacing w:after="80" w:line="276" w:lineRule="auto"/>
        <w:jc w:val="center"/>
        <w:rPr>
          <w:i/>
          <w:iCs/>
          <w:lang w:val="en-AU"/>
        </w:rPr>
      </w:pPr>
      <w:r w:rsidRPr="00630AC8">
        <w:rPr>
          <w:rStyle w:val="Heading2Char"/>
          <w:szCs w:val="22"/>
          <w:lang w:val="en-AU"/>
        </w:rPr>
        <w:t>Acknowledgement of Country</w:t>
      </w:r>
      <w:r w:rsidRPr="00630AC8">
        <w:br/>
      </w:r>
      <w:r w:rsidR="5218E8B3" w:rsidRPr="00630AC8">
        <w:rPr>
          <w:i/>
          <w:iCs/>
          <w:color w:val="3B3838" w:themeColor="background2" w:themeShade="40"/>
        </w:rPr>
        <w:t xml:space="preserve">Murrindindi Shire Council is proud to acknowledge the </w:t>
      </w:r>
      <w:proofErr w:type="spellStart"/>
      <w:r w:rsidR="5218E8B3" w:rsidRPr="00630AC8">
        <w:rPr>
          <w:i/>
          <w:iCs/>
          <w:color w:val="3B3838" w:themeColor="background2" w:themeShade="40"/>
        </w:rPr>
        <w:t>Taungurung</w:t>
      </w:r>
      <w:proofErr w:type="spellEnd"/>
      <w:r w:rsidR="5218E8B3" w:rsidRPr="00630AC8">
        <w:rPr>
          <w:i/>
          <w:iCs/>
          <w:color w:val="3B3838" w:themeColor="background2" w:themeShade="40"/>
        </w:rPr>
        <w:t xml:space="preserve"> and </w:t>
      </w:r>
      <w:proofErr w:type="spellStart"/>
      <w:r w:rsidR="5218E8B3" w:rsidRPr="00630AC8">
        <w:rPr>
          <w:i/>
          <w:iCs/>
          <w:color w:val="3B3838" w:themeColor="background2" w:themeShade="40"/>
        </w:rPr>
        <w:t>Wurundjeri</w:t>
      </w:r>
      <w:proofErr w:type="spellEnd"/>
      <w:r w:rsidR="5218E8B3" w:rsidRPr="00630AC8">
        <w:rPr>
          <w:i/>
          <w:iCs/>
          <w:color w:val="3B3838" w:themeColor="background2" w:themeShade="40"/>
        </w:rPr>
        <w:t xml:space="preserve"> </w:t>
      </w:r>
      <w:proofErr w:type="spellStart"/>
      <w:r w:rsidR="5218E8B3" w:rsidRPr="00630AC8">
        <w:rPr>
          <w:i/>
          <w:iCs/>
          <w:color w:val="3B3838" w:themeColor="background2" w:themeShade="40"/>
        </w:rPr>
        <w:t>Woi</w:t>
      </w:r>
      <w:proofErr w:type="spellEnd"/>
      <w:r w:rsidR="5218E8B3" w:rsidRPr="00630AC8">
        <w:rPr>
          <w:i/>
          <w:iCs/>
          <w:color w:val="3B3838" w:themeColor="background2" w:themeShade="40"/>
        </w:rPr>
        <w:t xml:space="preserve"> Wurrung people as the traditional owners of the land we now call Murrindindi Shire. </w:t>
      </w:r>
    </w:p>
    <w:p w14:paraId="133F9ED3" w14:textId="72889EB4" w:rsidR="004A432E" w:rsidRPr="00630AC8" w:rsidRDefault="5218E8B3" w:rsidP="0CECD93E">
      <w:pPr>
        <w:spacing w:after="80" w:line="276" w:lineRule="auto"/>
        <w:jc w:val="center"/>
      </w:pPr>
      <w:r w:rsidRPr="00630AC8">
        <w:rPr>
          <w:i/>
          <w:iCs/>
          <w:color w:val="3B3838" w:themeColor="background2" w:themeShade="40"/>
        </w:rPr>
        <w:t xml:space="preserve">We pay our respects to First Nations leaders and elders, past, present and emerging, who are the keepers of history, traditions, knowledge and culture of this land. </w:t>
      </w:r>
    </w:p>
    <w:p w14:paraId="7DC40D2A" w14:textId="6DF9EE83" w:rsidR="004A432E" w:rsidRPr="00630AC8" w:rsidRDefault="5218E8B3" w:rsidP="0CECD93E">
      <w:pPr>
        <w:spacing w:before="60" w:line="288" w:lineRule="auto"/>
        <w:jc w:val="center"/>
      </w:pPr>
      <w:r w:rsidRPr="00630AC8">
        <w:rPr>
          <w:i/>
          <w:iCs/>
          <w:color w:val="3B3838" w:themeColor="background2" w:themeShade="40"/>
        </w:rPr>
        <w:t>We commit to working in collaboration with traditional owners of this land in a spirit of reconciliation and partnership.</w:t>
      </w:r>
    </w:p>
    <w:p w14:paraId="40EF8318" w14:textId="77777777" w:rsidR="00A81483" w:rsidRPr="00191B3A" w:rsidRDefault="00A81483" w:rsidP="00191B3A"/>
    <w:p w14:paraId="46E54EC0" w14:textId="746E2788" w:rsidR="004027A5" w:rsidRPr="00630AC8" w:rsidRDefault="004A432E" w:rsidP="00191B3A">
      <w:pPr>
        <w:pStyle w:val="ListParagraph"/>
        <w:numPr>
          <w:ilvl w:val="0"/>
          <w:numId w:val="28"/>
        </w:numPr>
        <w:spacing w:after="120"/>
        <w:ind w:left="567" w:hanging="567"/>
        <w:rPr>
          <w:lang w:val="en-AU"/>
        </w:rPr>
      </w:pPr>
      <w:r w:rsidRPr="00630AC8">
        <w:rPr>
          <w:rStyle w:val="Heading2Char"/>
          <w:szCs w:val="22"/>
          <w:lang w:val="en-AU"/>
        </w:rPr>
        <w:t>Purpose</w:t>
      </w:r>
    </w:p>
    <w:p w14:paraId="2AF2AD3F" w14:textId="6394CF41" w:rsidR="00F445B4" w:rsidRPr="00630AC8" w:rsidRDefault="00FA56A3" w:rsidP="00F445B4">
      <w:pPr>
        <w:rPr>
          <w:lang w:val="en-AU"/>
        </w:rPr>
      </w:pPr>
      <w:r w:rsidRPr="00630AC8">
        <w:rPr>
          <w:lang w:val="en-AU"/>
        </w:rPr>
        <w:t xml:space="preserve">To provide </w:t>
      </w:r>
      <w:r w:rsidR="00E62401" w:rsidRPr="00630AC8">
        <w:rPr>
          <w:lang w:val="en-AU"/>
        </w:rPr>
        <w:t xml:space="preserve">guidance on the </w:t>
      </w:r>
      <w:r w:rsidR="00E5043B">
        <w:rPr>
          <w:lang w:val="en-AU"/>
        </w:rPr>
        <w:t xml:space="preserve">responsible and ethical </w:t>
      </w:r>
      <w:r w:rsidR="00E62401" w:rsidRPr="00630AC8">
        <w:rPr>
          <w:lang w:val="en-AU"/>
        </w:rPr>
        <w:t xml:space="preserve">use of </w:t>
      </w:r>
      <w:r w:rsidR="007960B2">
        <w:rPr>
          <w:lang w:val="en-AU"/>
        </w:rPr>
        <w:t>g</w:t>
      </w:r>
      <w:r w:rsidR="00E5043B">
        <w:rPr>
          <w:lang w:val="en-AU"/>
        </w:rPr>
        <w:t xml:space="preserve">enerative </w:t>
      </w:r>
      <w:r w:rsidR="00850A8A" w:rsidRPr="00630AC8">
        <w:rPr>
          <w:lang w:val="en-AU"/>
        </w:rPr>
        <w:t>A</w:t>
      </w:r>
      <w:r w:rsidR="00E62401" w:rsidRPr="00630AC8">
        <w:rPr>
          <w:lang w:val="en-AU"/>
        </w:rPr>
        <w:t xml:space="preserve">rtificial Intelligence </w:t>
      </w:r>
      <w:r w:rsidR="00E5043B">
        <w:rPr>
          <w:lang w:val="en-AU"/>
        </w:rPr>
        <w:t>to support best practice in the delivery of Council services</w:t>
      </w:r>
      <w:r w:rsidR="00F445B4" w:rsidRPr="00630AC8">
        <w:rPr>
          <w:lang w:val="en-AU"/>
        </w:rPr>
        <w:t xml:space="preserve">. </w:t>
      </w:r>
    </w:p>
    <w:p w14:paraId="4A39481D" w14:textId="77777777" w:rsidR="00935B03" w:rsidRPr="00630AC8" w:rsidRDefault="00935B03" w:rsidP="00935B03">
      <w:pPr>
        <w:rPr>
          <w:rStyle w:val="Heading2Char"/>
          <w:b w:val="0"/>
          <w:bCs w:val="0"/>
          <w:szCs w:val="22"/>
          <w:lang w:val="en-AU"/>
        </w:rPr>
      </w:pPr>
    </w:p>
    <w:p w14:paraId="34196CF3" w14:textId="373EABE9" w:rsidR="00656623" w:rsidRPr="00630AC8" w:rsidRDefault="00656623" w:rsidP="00191B3A">
      <w:pPr>
        <w:pStyle w:val="ListParagraph"/>
        <w:numPr>
          <w:ilvl w:val="0"/>
          <w:numId w:val="28"/>
        </w:numPr>
        <w:spacing w:after="120"/>
        <w:ind w:left="567" w:hanging="567"/>
        <w:rPr>
          <w:rStyle w:val="Heading2Char"/>
          <w:szCs w:val="22"/>
          <w:lang w:val="en-AU"/>
        </w:rPr>
      </w:pPr>
      <w:r w:rsidRPr="00630AC8">
        <w:rPr>
          <w:rStyle w:val="Heading2Char"/>
          <w:szCs w:val="22"/>
          <w:lang w:val="en-AU"/>
        </w:rPr>
        <w:t>Rationale</w:t>
      </w:r>
    </w:p>
    <w:p w14:paraId="6C41314E" w14:textId="09CF3B0D" w:rsidR="00355B76" w:rsidRPr="00630AC8" w:rsidRDefault="007960B2" w:rsidP="007960B2">
      <w:pPr>
        <w:rPr>
          <w:lang w:val="en-AU"/>
        </w:rPr>
      </w:pPr>
      <w:r w:rsidRPr="007960B2">
        <w:rPr>
          <w:lang w:val="en-AU"/>
        </w:rPr>
        <w:t>Th</w:t>
      </w:r>
      <w:r>
        <w:rPr>
          <w:lang w:val="en-AU"/>
        </w:rPr>
        <w:t>is</w:t>
      </w:r>
      <w:r w:rsidRPr="007960B2">
        <w:rPr>
          <w:lang w:val="en-AU"/>
        </w:rPr>
        <w:t xml:space="preserve"> policy </w:t>
      </w:r>
      <w:r>
        <w:rPr>
          <w:lang w:val="en-AU"/>
        </w:rPr>
        <w:t xml:space="preserve">recognises the rapid evolution and increasing uptake of emerging technologies. It </w:t>
      </w:r>
      <w:r w:rsidRPr="007960B2">
        <w:rPr>
          <w:lang w:val="en-AU"/>
        </w:rPr>
        <w:t xml:space="preserve">enables appropriate usage of </w:t>
      </w:r>
      <w:r>
        <w:rPr>
          <w:lang w:val="en-AU"/>
        </w:rPr>
        <w:t>generative Artificial Intelligence (</w:t>
      </w:r>
      <w:r w:rsidRPr="007960B2">
        <w:rPr>
          <w:lang w:val="en-AU"/>
        </w:rPr>
        <w:t>AI</w:t>
      </w:r>
      <w:r>
        <w:rPr>
          <w:lang w:val="en-AU"/>
        </w:rPr>
        <w:t>)</w:t>
      </w:r>
      <w:r w:rsidRPr="007960B2">
        <w:rPr>
          <w:lang w:val="en-AU"/>
        </w:rPr>
        <w:t xml:space="preserve"> within</w:t>
      </w:r>
      <w:r>
        <w:rPr>
          <w:lang w:val="en-AU"/>
        </w:rPr>
        <w:t xml:space="preserve"> </w:t>
      </w:r>
      <w:r w:rsidRPr="007960B2">
        <w:rPr>
          <w:lang w:val="en-AU"/>
        </w:rPr>
        <w:t>the organisation, whilst protecting data from unauthorised exposure</w:t>
      </w:r>
      <w:r>
        <w:rPr>
          <w:lang w:val="en-AU"/>
        </w:rPr>
        <w:t>. Council fosters</w:t>
      </w:r>
      <w:r w:rsidR="003B5ABD" w:rsidRPr="00630AC8">
        <w:rPr>
          <w:lang w:val="en-AU"/>
        </w:rPr>
        <w:t xml:space="preserve"> an innovation culture that allows </w:t>
      </w:r>
      <w:r w:rsidR="00B3495F" w:rsidRPr="00630AC8">
        <w:rPr>
          <w:lang w:val="en-AU"/>
        </w:rPr>
        <w:t xml:space="preserve">the responsible use of </w:t>
      </w:r>
      <w:r>
        <w:rPr>
          <w:lang w:val="en-AU"/>
        </w:rPr>
        <w:t>AI</w:t>
      </w:r>
      <w:r w:rsidR="00B3495F" w:rsidRPr="00630AC8">
        <w:rPr>
          <w:lang w:val="en-AU"/>
        </w:rPr>
        <w:t xml:space="preserve"> </w:t>
      </w:r>
      <w:r w:rsidR="006B06F4" w:rsidRPr="00630AC8">
        <w:rPr>
          <w:lang w:val="en-AU"/>
        </w:rPr>
        <w:t xml:space="preserve">to </w:t>
      </w:r>
      <w:r>
        <w:rPr>
          <w:lang w:val="en-AU"/>
        </w:rPr>
        <w:t xml:space="preserve">help </w:t>
      </w:r>
      <w:r w:rsidR="00B61FDE" w:rsidRPr="00630AC8">
        <w:rPr>
          <w:lang w:val="en-AU"/>
        </w:rPr>
        <w:t xml:space="preserve">deliver effective and efficient services and meet community needs </w:t>
      </w:r>
      <w:r w:rsidR="00355B76" w:rsidRPr="00630AC8">
        <w:rPr>
          <w:lang w:val="en-AU"/>
        </w:rPr>
        <w:t>in an envir</w:t>
      </w:r>
      <w:r w:rsidR="001C253C" w:rsidRPr="00630AC8">
        <w:rPr>
          <w:lang w:val="en-AU"/>
        </w:rPr>
        <w:t>o</w:t>
      </w:r>
      <w:r w:rsidR="00355B76" w:rsidRPr="00630AC8">
        <w:rPr>
          <w:lang w:val="en-AU"/>
        </w:rPr>
        <w:t xml:space="preserve">nment where risks are </w:t>
      </w:r>
      <w:proofErr w:type="gramStart"/>
      <w:r w:rsidR="00355B76" w:rsidRPr="00630AC8">
        <w:rPr>
          <w:lang w:val="en-AU"/>
        </w:rPr>
        <w:t>assessed</w:t>
      </w:r>
      <w:proofErr w:type="gramEnd"/>
      <w:r w:rsidR="00355B76" w:rsidRPr="00630AC8">
        <w:rPr>
          <w:lang w:val="en-AU"/>
        </w:rPr>
        <w:t xml:space="preserve"> and </w:t>
      </w:r>
      <w:r w:rsidR="001C253C" w:rsidRPr="00630AC8">
        <w:rPr>
          <w:lang w:val="en-AU"/>
        </w:rPr>
        <w:t xml:space="preserve">ethical standards upheld. </w:t>
      </w:r>
    </w:p>
    <w:p w14:paraId="1794AF97" w14:textId="77777777" w:rsidR="00935B03" w:rsidRPr="00630AC8" w:rsidRDefault="00935B03" w:rsidP="00935B03">
      <w:pPr>
        <w:rPr>
          <w:rStyle w:val="Heading2Char"/>
          <w:b w:val="0"/>
          <w:bCs w:val="0"/>
          <w:szCs w:val="22"/>
          <w:lang w:val="en-AU"/>
        </w:rPr>
      </w:pPr>
    </w:p>
    <w:p w14:paraId="1813E91C" w14:textId="3E20FC89" w:rsidR="00ED68FF" w:rsidRPr="00191B3A" w:rsidRDefault="004A432E" w:rsidP="00191B3A">
      <w:pPr>
        <w:pStyle w:val="ListParagraph"/>
        <w:numPr>
          <w:ilvl w:val="0"/>
          <w:numId w:val="28"/>
        </w:numPr>
        <w:spacing w:after="120"/>
        <w:ind w:left="567" w:hanging="567"/>
        <w:rPr>
          <w:rStyle w:val="Heading2Char"/>
          <w:szCs w:val="22"/>
          <w:lang w:val="en-AU"/>
        </w:rPr>
      </w:pPr>
      <w:r w:rsidRPr="00630AC8">
        <w:rPr>
          <w:rStyle w:val="Heading2Char"/>
          <w:szCs w:val="22"/>
          <w:lang w:val="en-AU"/>
        </w:rPr>
        <w:t>Scope</w:t>
      </w:r>
    </w:p>
    <w:p w14:paraId="4446F461" w14:textId="77777777" w:rsidR="0087045D" w:rsidRDefault="004A432E" w:rsidP="00ED68FF">
      <w:pPr>
        <w:rPr>
          <w:lang w:val="en-AU"/>
        </w:rPr>
      </w:pPr>
      <w:r w:rsidRPr="00630AC8">
        <w:rPr>
          <w:lang w:val="en-AU"/>
        </w:rPr>
        <w:t xml:space="preserve">This document </w:t>
      </w:r>
      <w:r w:rsidR="003D18FA" w:rsidRPr="00630AC8">
        <w:rPr>
          <w:lang w:val="en-AU"/>
        </w:rPr>
        <w:t xml:space="preserve">applies to </w:t>
      </w:r>
      <w:r w:rsidRPr="00630AC8">
        <w:rPr>
          <w:lang w:val="en-AU"/>
        </w:rPr>
        <w:t>Councillors, employees, contractors, and service providers.</w:t>
      </w:r>
      <w:r w:rsidR="001E4C25" w:rsidRPr="001E4C25">
        <w:rPr>
          <w:lang w:val="en-AU"/>
        </w:rPr>
        <w:t xml:space="preserve"> </w:t>
      </w:r>
    </w:p>
    <w:p w14:paraId="287B3775" w14:textId="77777777" w:rsidR="0087045D" w:rsidRDefault="0087045D" w:rsidP="00ED68FF">
      <w:pPr>
        <w:rPr>
          <w:lang w:val="en-AU"/>
        </w:rPr>
      </w:pPr>
    </w:p>
    <w:p w14:paraId="536FF59A" w14:textId="1F19AE00" w:rsidR="004A432E" w:rsidRPr="00630AC8" w:rsidRDefault="001E4C25" w:rsidP="00ED68FF">
      <w:pPr>
        <w:rPr>
          <w:lang w:val="en-AU"/>
        </w:rPr>
      </w:pPr>
      <w:r>
        <w:rPr>
          <w:lang w:val="en-AU"/>
        </w:rPr>
        <w:t>Adherence to this policy is mandatory across all Council operations involving AI.</w:t>
      </w:r>
    </w:p>
    <w:p w14:paraId="29F0F3BF" w14:textId="77777777" w:rsidR="00B71BF6" w:rsidRPr="00630AC8" w:rsidRDefault="00B71BF6" w:rsidP="00ED68FF">
      <w:pPr>
        <w:rPr>
          <w:lang w:val="en-AU"/>
        </w:rPr>
      </w:pPr>
    </w:p>
    <w:p w14:paraId="092E0617" w14:textId="05328892" w:rsidR="004A432E" w:rsidRPr="00630AC8" w:rsidRDefault="004A432E" w:rsidP="00191B3A">
      <w:pPr>
        <w:pStyle w:val="ListParagraph"/>
        <w:numPr>
          <w:ilvl w:val="0"/>
          <w:numId w:val="28"/>
        </w:numPr>
        <w:spacing w:after="120"/>
        <w:ind w:left="567" w:hanging="567"/>
        <w:rPr>
          <w:rStyle w:val="Heading2Char"/>
          <w:szCs w:val="22"/>
          <w:lang w:val="en-AU"/>
        </w:rPr>
      </w:pPr>
      <w:r w:rsidRPr="00630AC8">
        <w:rPr>
          <w:rStyle w:val="Heading2Char"/>
          <w:szCs w:val="22"/>
          <w:lang w:val="en-AU"/>
        </w:rPr>
        <w:t>Definitions</w:t>
      </w:r>
    </w:p>
    <w:tbl>
      <w:tblPr>
        <w:tblStyle w:val="GridTable1Light-Accent3"/>
        <w:tblW w:w="9781" w:type="dxa"/>
        <w:tblInd w:w="-5" w:type="dxa"/>
        <w:tblCellMar>
          <w:top w:w="57" w:type="dxa"/>
          <w:bottom w:w="57" w:type="dxa"/>
        </w:tblCellMar>
        <w:tblLook w:val="04A0" w:firstRow="1" w:lastRow="0" w:firstColumn="1" w:lastColumn="0" w:noHBand="0" w:noVBand="1"/>
      </w:tblPr>
      <w:tblGrid>
        <w:gridCol w:w="2693"/>
        <w:gridCol w:w="7088"/>
      </w:tblGrid>
      <w:tr w:rsidR="00825DF1" w:rsidRPr="00630AC8" w14:paraId="6F24275D" w14:textId="77777777" w:rsidTr="00AA61E1">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693" w:type="dxa"/>
          </w:tcPr>
          <w:p w14:paraId="0E82B3BA" w14:textId="77777777" w:rsidR="00825DF1" w:rsidRPr="00630AC8" w:rsidRDefault="00825DF1">
            <w:pPr>
              <w:rPr>
                <w:rFonts w:ascii="Arial" w:hAnsi="Arial"/>
              </w:rPr>
            </w:pPr>
            <w:r w:rsidRPr="00630AC8">
              <w:rPr>
                <w:rFonts w:ascii="Arial" w:hAnsi="Arial"/>
              </w:rPr>
              <w:t>Reference Term</w:t>
            </w:r>
          </w:p>
        </w:tc>
        <w:tc>
          <w:tcPr>
            <w:tcW w:w="7088" w:type="dxa"/>
          </w:tcPr>
          <w:p w14:paraId="47359F11" w14:textId="77777777" w:rsidR="00825DF1" w:rsidRPr="00630AC8" w:rsidRDefault="00825DF1">
            <w:pPr>
              <w:cnfStyle w:val="100000000000" w:firstRow="1" w:lastRow="0" w:firstColumn="0" w:lastColumn="0" w:oddVBand="0" w:evenVBand="0" w:oddHBand="0" w:evenHBand="0" w:firstRowFirstColumn="0" w:firstRowLastColumn="0" w:lastRowFirstColumn="0" w:lastRowLastColumn="0"/>
              <w:rPr>
                <w:rFonts w:ascii="Arial" w:hAnsi="Arial"/>
              </w:rPr>
            </w:pPr>
            <w:r w:rsidRPr="00630AC8">
              <w:rPr>
                <w:rFonts w:ascii="Arial" w:hAnsi="Arial"/>
              </w:rPr>
              <w:t>Definition</w:t>
            </w:r>
          </w:p>
        </w:tc>
      </w:tr>
      <w:tr w:rsidR="00825DF1" w:rsidRPr="00630AC8" w14:paraId="77AA4437" w14:textId="77777777" w:rsidTr="00AA61E1">
        <w:tc>
          <w:tcPr>
            <w:cnfStyle w:val="001000000000" w:firstRow="0" w:lastRow="0" w:firstColumn="1" w:lastColumn="0" w:oddVBand="0" w:evenVBand="0" w:oddHBand="0" w:evenHBand="0" w:firstRowFirstColumn="0" w:firstRowLastColumn="0" w:lastRowFirstColumn="0" w:lastRowLastColumn="0"/>
            <w:tcW w:w="2693" w:type="dxa"/>
          </w:tcPr>
          <w:p w14:paraId="590712F8" w14:textId="3FC5BF1B" w:rsidR="00825DF1" w:rsidRPr="00630AC8" w:rsidRDefault="00CD5477">
            <w:pPr>
              <w:rPr>
                <w:rFonts w:ascii="Arial" w:hAnsi="Arial"/>
              </w:rPr>
            </w:pPr>
            <w:r w:rsidRPr="00630AC8">
              <w:rPr>
                <w:rFonts w:ascii="Arial" w:hAnsi="Arial"/>
              </w:rPr>
              <w:t>Artificial Intelligence (AI)</w:t>
            </w:r>
          </w:p>
        </w:tc>
        <w:tc>
          <w:tcPr>
            <w:tcW w:w="7088" w:type="dxa"/>
          </w:tcPr>
          <w:p w14:paraId="7F6F9B6B" w14:textId="4F9CA4CD" w:rsidR="00825DF1" w:rsidRPr="00630AC8" w:rsidRDefault="00825DF1">
            <w:pPr>
              <w:cnfStyle w:val="000000000000" w:firstRow="0" w:lastRow="0" w:firstColumn="0" w:lastColumn="0" w:oddVBand="0" w:evenVBand="0" w:oddHBand="0" w:evenHBand="0" w:firstRowFirstColumn="0" w:firstRowLastColumn="0" w:lastRowFirstColumn="0" w:lastRowLastColumn="0"/>
              <w:rPr>
                <w:rFonts w:ascii="Arial" w:hAnsi="Arial"/>
              </w:rPr>
            </w:pPr>
            <w:r w:rsidRPr="00630AC8">
              <w:rPr>
                <w:rFonts w:ascii="Arial" w:hAnsi="Arial"/>
              </w:rPr>
              <w:t>Technologies that mimic human intelligence to perform tasks, learn from experience and improve over time.</w:t>
            </w:r>
          </w:p>
        </w:tc>
      </w:tr>
      <w:tr w:rsidR="00825DF1" w:rsidRPr="00630AC8" w14:paraId="2F8979E4" w14:textId="77777777" w:rsidTr="00AA61E1">
        <w:tc>
          <w:tcPr>
            <w:cnfStyle w:val="001000000000" w:firstRow="0" w:lastRow="0" w:firstColumn="1" w:lastColumn="0" w:oddVBand="0" w:evenVBand="0" w:oddHBand="0" w:evenHBand="0" w:firstRowFirstColumn="0" w:firstRowLastColumn="0" w:lastRowFirstColumn="0" w:lastRowLastColumn="0"/>
            <w:tcW w:w="2693" w:type="dxa"/>
          </w:tcPr>
          <w:p w14:paraId="5A07E4FE" w14:textId="37E77987" w:rsidR="00825DF1" w:rsidRPr="00630AC8" w:rsidRDefault="009046D8">
            <w:pPr>
              <w:rPr>
                <w:rFonts w:ascii="Arial" w:hAnsi="Arial"/>
              </w:rPr>
            </w:pPr>
            <w:r w:rsidRPr="00630AC8">
              <w:rPr>
                <w:rFonts w:ascii="Arial" w:hAnsi="Arial"/>
              </w:rPr>
              <w:t>Artificial Intelligence Tools (AI Tools)</w:t>
            </w:r>
          </w:p>
        </w:tc>
        <w:tc>
          <w:tcPr>
            <w:tcW w:w="7088" w:type="dxa"/>
          </w:tcPr>
          <w:p w14:paraId="7BE8DD94" w14:textId="495CA6A4" w:rsidR="00825DF1" w:rsidRPr="00EE2AFA" w:rsidRDefault="009046D8">
            <w:pPr>
              <w:cnfStyle w:val="000000000000" w:firstRow="0" w:lastRow="0" w:firstColumn="0" w:lastColumn="0" w:oddVBand="0" w:evenVBand="0" w:oddHBand="0" w:evenHBand="0" w:firstRowFirstColumn="0" w:firstRowLastColumn="0" w:lastRowFirstColumn="0" w:lastRowLastColumn="0"/>
              <w:rPr>
                <w:rFonts w:ascii="Arial" w:hAnsi="Arial"/>
                <w:lang w:val="en-AU"/>
              </w:rPr>
            </w:pPr>
            <w:r w:rsidRPr="00630AC8">
              <w:rPr>
                <w:rFonts w:ascii="Arial" w:hAnsi="Arial"/>
                <w:lang w:val="en-AU"/>
              </w:rPr>
              <w:t xml:space="preserve">Software and applications that employ AI to generate or assist in generating content, </w:t>
            </w:r>
            <w:r w:rsidR="0073252B" w:rsidRPr="00630AC8">
              <w:rPr>
                <w:rFonts w:ascii="Arial" w:hAnsi="Arial"/>
                <w:lang w:val="en-AU"/>
              </w:rPr>
              <w:t>solutions</w:t>
            </w:r>
            <w:r w:rsidR="0073252B" w:rsidRPr="00630AC8">
              <w:rPr>
                <w:lang w:val="en-AU"/>
              </w:rPr>
              <w:t>,</w:t>
            </w:r>
            <w:r w:rsidRPr="00630AC8">
              <w:rPr>
                <w:rFonts w:ascii="Arial" w:hAnsi="Arial"/>
                <w:lang w:val="en-AU"/>
              </w:rPr>
              <w:t xml:space="preserve"> or decision-making processes.</w:t>
            </w:r>
          </w:p>
        </w:tc>
      </w:tr>
      <w:tr w:rsidR="00AA7425" w:rsidRPr="00630AC8" w14:paraId="7F0FF828" w14:textId="77777777" w:rsidTr="00AA61E1">
        <w:tc>
          <w:tcPr>
            <w:cnfStyle w:val="001000000000" w:firstRow="0" w:lastRow="0" w:firstColumn="1" w:lastColumn="0" w:oddVBand="0" w:evenVBand="0" w:oddHBand="0" w:evenHBand="0" w:firstRowFirstColumn="0" w:firstRowLastColumn="0" w:lastRowFirstColumn="0" w:lastRowLastColumn="0"/>
            <w:tcW w:w="2693" w:type="dxa"/>
          </w:tcPr>
          <w:p w14:paraId="21663435" w14:textId="1B5EA96F" w:rsidR="00AA7425" w:rsidRPr="002532DA" w:rsidRDefault="00AA7425">
            <w:pPr>
              <w:rPr>
                <w:rFonts w:ascii="Arial" w:hAnsi="Arial"/>
              </w:rPr>
            </w:pPr>
            <w:r w:rsidRPr="002532DA">
              <w:rPr>
                <w:rFonts w:ascii="Arial" w:hAnsi="Arial"/>
              </w:rPr>
              <w:t>Generative AI</w:t>
            </w:r>
          </w:p>
        </w:tc>
        <w:tc>
          <w:tcPr>
            <w:tcW w:w="7088" w:type="dxa"/>
          </w:tcPr>
          <w:p w14:paraId="68ED9F95" w14:textId="36CD6A37" w:rsidR="00AA7425" w:rsidRPr="002532DA" w:rsidRDefault="005B1C22">
            <w:pPr>
              <w:cnfStyle w:val="000000000000" w:firstRow="0" w:lastRow="0" w:firstColumn="0" w:lastColumn="0" w:oddVBand="0" w:evenVBand="0" w:oddHBand="0" w:evenHBand="0" w:firstRowFirstColumn="0" w:firstRowLastColumn="0" w:lastRowFirstColumn="0" w:lastRowLastColumn="0"/>
              <w:rPr>
                <w:rFonts w:ascii="Arial" w:hAnsi="Arial"/>
                <w:lang w:val="en-AU"/>
              </w:rPr>
            </w:pPr>
            <w:r w:rsidRPr="002532DA">
              <w:rPr>
                <w:rFonts w:ascii="Arial" w:eastAsia="Times New Roman" w:hAnsi="Arial"/>
                <w:color w:val="000000"/>
              </w:rPr>
              <w:t xml:space="preserve">AI technology that generates new content or curates existing content, including text, images, music, code, and more, based on the data the technology accesses. </w:t>
            </w:r>
          </w:p>
        </w:tc>
      </w:tr>
      <w:tr w:rsidR="00825DF1" w:rsidRPr="00630AC8" w14:paraId="34635A22" w14:textId="77777777" w:rsidTr="00AA61E1">
        <w:tc>
          <w:tcPr>
            <w:cnfStyle w:val="001000000000" w:firstRow="0" w:lastRow="0" w:firstColumn="1" w:lastColumn="0" w:oddVBand="0" w:evenVBand="0" w:oddHBand="0" w:evenHBand="0" w:firstRowFirstColumn="0" w:firstRowLastColumn="0" w:lastRowFirstColumn="0" w:lastRowLastColumn="0"/>
            <w:tcW w:w="2693" w:type="dxa"/>
          </w:tcPr>
          <w:p w14:paraId="4815F4DF" w14:textId="72891FD6" w:rsidR="00825DF1" w:rsidRPr="00496CB6" w:rsidRDefault="008829D5">
            <w:pPr>
              <w:rPr>
                <w:rFonts w:ascii="Arial" w:hAnsi="Arial"/>
              </w:rPr>
            </w:pPr>
            <w:r w:rsidRPr="00496CB6">
              <w:rPr>
                <w:rFonts w:ascii="Arial" w:hAnsi="Arial"/>
              </w:rPr>
              <w:lastRenderedPageBreak/>
              <w:t xml:space="preserve">Public Generative AI Tools </w:t>
            </w:r>
          </w:p>
        </w:tc>
        <w:tc>
          <w:tcPr>
            <w:tcW w:w="7088" w:type="dxa"/>
          </w:tcPr>
          <w:p w14:paraId="0D5FEF13" w14:textId="6B5783C4" w:rsidR="00825DF1" w:rsidRPr="00496CB6" w:rsidRDefault="005B1C22">
            <w:pPr>
              <w:cnfStyle w:val="000000000000" w:firstRow="0" w:lastRow="0" w:firstColumn="0" w:lastColumn="0" w:oddVBand="0" w:evenVBand="0" w:oddHBand="0" w:evenHBand="0" w:firstRowFirstColumn="0" w:firstRowLastColumn="0" w:lastRowFirstColumn="0" w:lastRowLastColumn="0"/>
              <w:rPr>
                <w:rFonts w:ascii="Arial" w:hAnsi="Arial"/>
              </w:rPr>
            </w:pPr>
            <w:r w:rsidRPr="002532DA">
              <w:rPr>
                <w:rFonts w:ascii="Arial" w:eastAsia="Times New Roman" w:hAnsi="Arial"/>
                <w:color w:val="000000"/>
              </w:rPr>
              <w:t xml:space="preserve">Any Generative AI tool that is available to the public, takes user input and uses generative AI to create output. Examples include: </w:t>
            </w:r>
            <w:r w:rsidR="008829D5" w:rsidRPr="00496CB6">
              <w:rPr>
                <w:rFonts w:ascii="Arial" w:hAnsi="Arial"/>
                <w:color w:val="2B2B2B"/>
              </w:rPr>
              <w:t>ChatGPT</w:t>
            </w:r>
            <w:r w:rsidR="00817100" w:rsidRPr="00496CB6">
              <w:rPr>
                <w:rFonts w:ascii="Arial" w:hAnsi="Arial"/>
                <w:color w:val="2B2B2B"/>
              </w:rPr>
              <w:t>,</w:t>
            </w:r>
            <w:r w:rsidR="008829D5" w:rsidRPr="00496CB6">
              <w:rPr>
                <w:rFonts w:ascii="Arial" w:hAnsi="Arial"/>
                <w:color w:val="2B2B2B"/>
              </w:rPr>
              <w:t xml:space="preserve"> </w:t>
            </w:r>
            <w:proofErr w:type="spellStart"/>
            <w:r w:rsidR="008829D5" w:rsidRPr="00496CB6">
              <w:rPr>
                <w:rFonts w:ascii="Arial" w:hAnsi="Arial"/>
                <w:color w:val="2B2B2B"/>
              </w:rPr>
              <w:t>MidJourney</w:t>
            </w:r>
            <w:proofErr w:type="spellEnd"/>
            <w:r w:rsidR="008829D5" w:rsidRPr="00496CB6">
              <w:rPr>
                <w:rFonts w:ascii="Arial" w:hAnsi="Arial"/>
                <w:color w:val="2B2B2B"/>
              </w:rPr>
              <w:t>,</w:t>
            </w:r>
            <w:r w:rsidR="000E2E22" w:rsidRPr="00496CB6">
              <w:rPr>
                <w:rFonts w:ascii="Arial" w:hAnsi="Arial"/>
                <w:color w:val="2B2B2B"/>
              </w:rPr>
              <w:t xml:space="preserve"> </w:t>
            </w:r>
            <w:r w:rsidR="00273BD8" w:rsidRPr="00496CB6">
              <w:rPr>
                <w:rFonts w:ascii="Arial" w:hAnsi="Arial"/>
                <w:color w:val="2B2B2B"/>
              </w:rPr>
              <w:t xml:space="preserve">Bard, </w:t>
            </w:r>
            <w:r w:rsidR="000E2E22" w:rsidRPr="00496CB6">
              <w:rPr>
                <w:rFonts w:ascii="Arial" w:hAnsi="Arial"/>
                <w:color w:val="2B2B2B"/>
              </w:rPr>
              <w:t>and</w:t>
            </w:r>
            <w:r w:rsidR="008829D5" w:rsidRPr="00496CB6">
              <w:rPr>
                <w:rFonts w:ascii="Arial" w:hAnsi="Arial"/>
                <w:color w:val="2B2B2B"/>
              </w:rPr>
              <w:t xml:space="preserve"> Microsoft Co</w:t>
            </w:r>
            <w:r w:rsidRPr="00496CB6">
              <w:rPr>
                <w:rFonts w:ascii="Arial" w:hAnsi="Arial"/>
                <w:color w:val="2B2B2B"/>
              </w:rPr>
              <w:t>-</w:t>
            </w:r>
            <w:r w:rsidR="004F350B" w:rsidRPr="00496CB6">
              <w:rPr>
                <w:rFonts w:ascii="Arial" w:hAnsi="Arial"/>
                <w:color w:val="2B2B2B"/>
              </w:rPr>
              <w:t>P</w:t>
            </w:r>
            <w:r w:rsidR="008829D5" w:rsidRPr="00496CB6">
              <w:rPr>
                <w:rFonts w:ascii="Arial" w:hAnsi="Arial"/>
                <w:color w:val="2B2B2B"/>
              </w:rPr>
              <w:t>ilot (previously referred to as Bing Chat Enterprise).</w:t>
            </w:r>
          </w:p>
        </w:tc>
      </w:tr>
    </w:tbl>
    <w:p w14:paraId="071CCCB9" w14:textId="77777777" w:rsidR="00AA61E1" w:rsidRDefault="00AA61E1" w:rsidP="00AA61E1">
      <w:pPr>
        <w:pStyle w:val="ListParagraph"/>
        <w:spacing w:after="120"/>
        <w:ind w:left="720" w:firstLine="0"/>
        <w:rPr>
          <w:rStyle w:val="Heading2Char"/>
          <w:szCs w:val="22"/>
          <w:lang w:val="en-AU"/>
        </w:rPr>
      </w:pPr>
    </w:p>
    <w:p w14:paraId="24005C97" w14:textId="09832486" w:rsidR="004A432E" w:rsidRPr="00630AC8" w:rsidRDefault="004A432E" w:rsidP="00191B3A">
      <w:pPr>
        <w:pStyle w:val="ListParagraph"/>
        <w:numPr>
          <w:ilvl w:val="0"/>
          <w:numId w:val="28"/>
        </w:numPr>
        <w:spacing w:after="120"/>
        <w:ind w:left="567" w:hanging="567"/>
        <w:rPr>
          <w:rStyle w:val="Heading2Char"/>
          <w:szCs w:val="22"/>
          <w:lang w:val="en-AU"/>
        </w:rPr>
      </w:pPr>
      <w:r w:rsidRPr="00630AC8">
        <w:rPr>
          <w:rStyle w:val="Heading2Char"/>
          <w:szCs w:val="22"/>
          <w:lang w:val="en-AU"/>
        </w:rPr>
        <w:t>Policy Statement</w:t>
      </w:r>
    </w:p>
    <w:p w14:paraId="7161EFB5" w14:textId="710C2A23" w:rsidR="00F2484C" w:rsidRPr="00630AC8" w:rsidRDefault="00F2484C" w:rsidP="00191B3A">
      <w:pPr>
        <w:pStyle w:val="ListParagraph"/>
        <w:numPr>
          <w:ilvl w:val="1"/>
          <w:numId w:val="29"/>
        </w:numPr>
        <w:spacing w:after="120"/>
        <w:ind w:left="851" w:hanging="851"/>
        <w:rPr>
          <w:rStyle w:val="Heading2Char"/>
          <w:szCs w:val="22"/>
          <w:lang w:val="en-AU"/>
        </w:rPr>
      </w:pPr>
      <w:r w:rsidRPr="00630AC8">
        <w:rPr>
          <w:rStyle w:val="Heading2Char"/>
          <w:szCs w:val="22"/>
          <w:lang w:val="en-AU"/>
        </w:rPr>
        <w:t xml:space="preserve">AI statement </w:t>
      </w:r>
      <w:r w:rsidR="00496CB6">
        <w:rPr>
          <w:rStyle w:val="Heading2Char"/>
          <w:szCs w:val="22"/>
          <w:lang w:val="en-AU"/>
        </w:rPr>
        <w:t>of Intent</w:t>
      </w:r>
    </w:p>
    <w:p w14:paraId="3772A763" w14:textId="60528930" w:rsidR="005C7AEB" w:rsidRPr="00630AC8" w:rsidRDefault="00DB11D5" w:rsidP="00AF47CA">
      <w:r>
        <w:t xml:space="preserve">Murrindindi Shire </w:t>
      </w:r>
      <w:r w:rsidR="00C01076">
        <w:t xml:space="preserve">Council is </w:t>
      </w:r>
      <w:r w:rsidR="00F37DC8">
        <w:t>dedicated to working with the community and key stakeholders to ensure the use of AI reflects our shared values</w:t>
      </w:r>
      <w:r w:rsidR="00C308E1">
        <w:t xml:space="preserve">, privacy standards and </w:t>
      </w:r>
      <w:r w:rsidR="00F37DC8">
        <w:t>the rights</w:t>
      </w:r>
      <w:r w:rsidR="003C3206">
        <w:t xml:space="preserve"> of individuals</w:t>
      </w:r>
      <w:r w:rsidR="008D29B1">
        <w:t xml:space="preserve"> to fairness and </w:t>
      </w:r>
      <w:proofErr w:type="gramStart"/>
      <w:r w:rsidR="008D29B1">
        <w:t>privacy</w:t>
      </w:r>
      <w:r w:rsidR="00787F62">
        <w:t>, and</w:t>
      </w:r>
      <w:proofErr w:type="gramEnd"/>
      <w:r w:rsidR="00787F62">
        <w:t xml:space="preserve"> serves the best interests of the community</w:t>
      </w:r>
      <w:r w:rsidR="003C3206">
        <w:t xml:space="preserve">. </w:t>
      </w:r>
    </w:p>
    <w:p w14:paraId="57726680" w14:textId="5DD85D88" w:rsidR="00787ADF" w:rsidRDefault="00787ADF" w:rsidP="1D5CB8A4"/>
    <w:p w14:paraId="43161068" w14:textId="2F316A60" w:rsidR="000B75D3" w:rsidRPr="002532DA" w:rsidRDefault="000B75D3" w:rsidP="002532DA">
      <w:pPr>
        <w:spacing w:line="259" w:lineRule="auto"/>
      </w:pPr>
      <w:r w:rsidRPr="002532DA">
        <w:t xml:space="preserve">We understand that the rapid pace of artificial intelligence and technological change can outpace our society’s ability to fully understand inherent risks. However, we also appreciate the enormous opportunities these advances present to innovate and improve services; and we don’t want our community to miss out. </w:t>
      </w:r>
    </w:p>
    <w:p w14:paraId="40802FBC" w14:textId="77777777" w:rsidR="000B75D3" w:rsidRPr="002532DA" w:rsidRDefault="000B75D3" w:rsidP="002532DA"/>
    <w:p w14:paraId="10B423DB" w14:textId="77777777" w:rsidR="000B75D3" w:rsidRPr="002532DA" w:rsidRDefault="000B75D3" w:rsidP="002532DA">
      <w:r w:rsidRPr="002532DA">
        <w:t xml:space="preserve">We are committed to the ethical and responsible use of artificial intelligence where it will improve outcomes for our community through innovation and improved service efficiency, effectiveness, and quality in line with our Community Vision, values and strategic objectives. </w:t>
      </w:r>
    </w:p>
    <w:p w14:paraId="69D032E4" w14:textId="77777777" w:rsidR="000B75D3" w:rsidRPr="002532DA" w:rsidRDefault="000B75D3" w:rsidP="002532DA"/>
    <w:p w14:paraId="733D46B7" w14:textId="5C1F554A" w:rsidR="000B75D3" w:rsidRPr="002532DA" w:rsidRDefault="00075239" w:rsidP="002532DA">
      <w:pPr>
        <w:rPr>
          <w:rFonts w:eastAsia="system-ui"/>
        </w:rPr>
      </w:pPr>
      <w:r w:rsidRPr="00075239">
        <w:t xml:space="preserve">Our use of artificial intelligence is transparent and designed to protect the privacy and security of our employees, customers, and the public. We take steps to mitigate biases to ensure balanced, fair, and inclusive outcomes. Individuals </w:t>
      </w:r>
      <w:r w:rsidR="00687CE5">
        <w:t>retain</w:t>
      </w:r>
      <w:r w:rsidRPr="00075239">
        <w:t xml:space="preserve"> responsib</w:t>
      </w:r>
      <w:r w:rsidR="00687CE5">
        <w:t>ility</w:t>
      </w:r>
      <w:r w:rsidRPr="00075239">
        <w:t xml:space="preserve"> for the decisions they make and the documents and information they produce.</w:t>
      </w:r>
    </w:p>
    <w:p w14:paraId="1540E279" w14:textId="71E3768F" w:rsidR="005C7AEB" w:rsidRDefault="005C7AEB" w:rsidP="1D5CB8A4">
      <w:pPr>
        <w:rPr>
          <w:rFonts w:ascii="system-ui" w:eastAsia="system-ui" w:hAnsi="system-ui" w:cs="system-ui"/>
          <w:i/>
          <w:iCs/>
        </w:rPr>
      </w:pPr>
    </w:p>
    <w:p w14:paraId="6F4CDC3F" w14:textId="74A9AE75" w:rsidR="00E5043B" w:rsidRPr="00630AC8" w:rsidRDefault="00E5043B" w:rsidP="00E5043B">
      <w:pPr>
        <w:pStyle w:val="ListParagraph"/>
        <w:numPr>
          <w:ilvl w:val="1"/>
          <w:numId w:val="29"/>
        </w:numPr>
        <w:spacing w:after="120"/>
        <w:ind w:left="851" w:hanging="851"/>
        <w:rPr>
          <w:rStyle w:val="Heading2Char"/>
          <w:szCs w:val="22"/>
          <w:lang w:val="en-AU"/>
        </w:rPr>
      </w:pPr>
      <w:r>
        <w:rPr>
          <w:rStyle w:val="Heading2Char"/>
          <w:szCs w:val="22"/>
          <w:lang w:val="en-AU"/>
        </w:rPr>
        <w:t xml:space="preserve">How </w:t>
      </w:r>
      <w:r w:rsidRPr="00630AC8">
        <w:rPr>
          <w:rStyle w:val="Heading2Char"/>
          <w:szCs w:val="22"/>
          <w:lang w:val="en-AU"/>
        </w:rPr>
        <w:t xml:space="preserve">AI </w:t>
      </w:r>
      <w:r>
        <w:rPr>
          <w:rStyle w:val="Heading2Char"/>
          <w:szCs w:val="22"/>
          <w:lang w:val="en-AU"/>
        </w:rPr>
        <w:t>is used at Murrindindi Shire Council</w:t>
      </w:r>
    </w:p>
    <w:p w14:paraId="54A5083F" w14:textId="6BC48E3B" w:rsidR="00500B32" w:rsidRPr="00630AC8" w:rsidRDefault="00AF47CA" w:rsidP="00AF47CA">
      <w:r w:rsidRPr="00630AC8">
        <w:t xml:space="preserve">Council </w:t>
      </w:r>
      <w:r w:rsidR="005A3F20" w:rsidRPr="00630AC8">
        <w:t xml:space="preserve">encourages the use of AI </w:t>
      </w:r>
      <w:r w:rsidR="00F77273" w:rsidRPr="00630AC8">
        <w:t>where</w:t>
      </w:r>
      <w:r w:rsidR="00500B32" w:rsidRPr="00630AC8">
        <w:t xml:space="preserve">: </w:t>
      </w:r>
    </w:p>
    <w:p w14:paraId="48277017" w14:textId="039A4619" w:rsidR="000D1363" w:rsidRPr="00817100" w:rsidRDefault="000D1363" w:rsidP="00817100">
      <w:pPr>
        <w:pStyle w:val="ListParagraph"/>
        <w:numPr>
          <w:ilvl w:val="0"/>
          <w:numId w:val="23"/>
        </w:numPr>
        <w:spacing w:before="60" w:after="60"/>
        <w:ind w:left="357" w:hanging="357"/>
        <w:rPr>
          <w:lang w:val="en-AU"/>
        </w:rPr>
      </w:pPr>
      <w:r w:rsidRPr="00817100">
        <w:rPr>
          <w:lang w:val="en-AU"/>
        </w:rPr>
        <w:t xml:space="preserve">Its application is </w:t>
      </w:r>
      <w:r w:rsidR="00160E1B" w:rsidRPr="00817100">
        <w:rPr>
          <w:lang w:val="en-AU"/>
        </w:rPr>
        <w:t xml:space="preserve">consistent with our </w:t>
      </w:r>
      <w:r w:rsidR="00D93F64" w:rsidRPr="00817100">
        <w:rPr>
          <w:lang w:val="en-AU"/>
        </w:rPr>
        <w:t xml:space="preserve">Community </w:t>
      </w:r>
      <w:r w:rsidR="00160E1B" w:rsidRPr="00817100">
        <w:rPr>
          <w:lang w:val="en-AU"/>
        </w:rPr>
        <w:t>Vision</w:t>
      </w:r>
      <w:r w:rsidR="00D93F64" w:rsidRPr="00817100">
        <w:rPr>
          <w:lang w:val="en-AU"/>
        </w:rPr>
        <w:t xml:space="preserve">, </w:t>
      </w:r>
      <w:r w:rsidR="00201498" w:rsidRPr="00817100">
        <w:rPr>
          <w:lang w:val="en-AU"/>
        </w:rPr>
        <w:t>values and strategic objectives.</w:t>
      </w:r>
      <w:r w:rsidR="00160E1B" w:rsidRPr="00817100">
        <w:rPr>
          <w:lang w:val="en-AU"/>
        </w:rPr>
        <w:t xml:space="preserve"> </w:t>
      </w:r>
    </w:p>
    <w:p w14:paraId="4CCADDEA" w14:textId="507FEA99" w:rsidR="00500B32" w:rsidRPr="00817100" w:rsidRDefault="000221F6" w:rsidP="00817100">
      <w:pPr>
        <w:pStyle w:val="ListParagraph"/>
        <w:numPr>
          <w:ilvl w:val="0"/>
          <w:numId w:val="23"/>
        </w:numPr>
        <w:spacing w:before="60" w:after="60"/>
        <w:ind w:left="357" w:hanging="357"/>
        <w:rPr>
          <w:lang w:val="en-AU"/>
        </w:rPr>
      </w:pPr>
      <w:r w:rsidRPr="00817100">
        <w:rPr>
          <w:lang w:val="en-AU"/>
        </w:rPr>
        <w:t xml:space="preserve">It </w:t>
      </w:r>
      <w:r w:rsidR="00DA13FD" w:rsidRPr="00817100">
        <w:rPr>
          <w:lang w:val="en-AU"/>
        </w:rPr>
        <w:t>w</w:t>
      </w:r>
      <w:r w:rsidR="00F77273" w:rsidRPr="00817100">
        <w:rPr>
          <w:lang w:val="en-AU"/>
        </w:rPr>
        <w:t xml:space="preserve">ill improve outcomes for our community through </w:t>
      </w:r>
      <w:r w:rsidR="00A66778" w:rsidRPr="00817100">
        <w:rPr>
          <w:lang w:val="en-AU"/>
        </w:rPr>
        <w:t>innovation</w:t>
      </w:r>
      <w:r w:rsidR="00A77A42" w:rsidRPr="00817100">
        <w:rPr>
          <w:lang w:val="en-AU"/>
        </w:rPr>
        <w:t xml:space="preserve"> </w:t>
      </w:r>
      <w:r w:rsidR="00D33CD5" w:rsidRPr="00817100">
        <w:rPr>
          <w:lang w:val="en-AU"/>
        </w:rPr>
        <w:t xml:space="preserve">and </w:t>
      </w:r>
      <w:r w:rsidR="00A66778" w:rsidRPr="00817100">
        <w:rPr>
          <w:lang w:val="en-AU"/>
        </w:rPr>
        <w:t>improve</w:t>
      </w:r>
      <w:r w:rsidR="00F77273" w:rsidRPr="00817100">
        <w:rPr>
          <w:lang w:val="en-AU"/>
        </w:rPr>
        <w:t>d</w:t>
      </w:r>
      <w:r w:rsidR="00A66778" w:rsidRPr="00817100">
        <w:rPr>
          <w:lang w:val="en-AU"/>
        </w:rPr>
        <w:t xml:space="preserve"> </w:t>
      </w:r>
      <w:r w:rsidR="00A2099A" w:rsidRPr="00817100">
        <w:rPr>
          <w:lang w:val="en-AU"/>
        </w:rPr>
        <w:t xml:space="preserve">service </w:t>
      </w:r>
      <w:r w:rsidR="00A66778" w:rsidRPr="00817100">
        <w:rPr>
          <w:lang w:val="en-AU"/>
        </w:rPr>
        <w:t>efficiency</w:t>
      </w:r>
      <w:r w:rsidR="00A2099A" w:rsidRPr="00817100">
        <w:rPr>
          <w:lang w:val="en-AU"/>
        </w:rPr>
        <w:t>, effectiveness and quality</w:t>
      </w:r>
      <w:r w:rsidR="00201498" w:rsidRPr="00817100">
        <w:rPr>
          <w:lang w:val="en-AU"/>
        </w:rPr>
        <w:t>.</w:t>
      </w:r>
    </w:p>
    <w:p w14:paraId="2037C6C3" w14:textId="16F2841E" w:rsidR="00A96C0A" w:rsidRPr="00817100" w:rsidRDefault="00A96C0A" w:rsidP="00817100">
      <w:pPr>
        <w:pStyle w:val="ListParagraph"/>
        <w:numPr>
          <w:ilvl w:val="0"/>
          <w:numId w:val="23"/>
        </w:numPr>
        <w:spacing w:before="60" w:after="60"/>
        <w:ind w:left="357" w:hanging="357"/>
        <w:rPr>
          <w:lang w:val="en-AU"/>
        </w:rPr>
      </w:pPr>
      <w:r w:rsidRPr="00817100">
        <w:rPr>
          <w:lang w:val="en-AU"/>
        </w:rPr>
        <w:t>It can be used safely</w:t>
      </w:r>
      <w:r w:rsidR="00CE035E" w:rsidRPr="00817100">
        <w:rPr>
          <w:lang w:val="en-AU"/>
        </w:rPr>
        <w:t>, ethically</w:t>
      </w:r>
      <w:r w:rsidR="00AF1BF3" w:rsidRPr="00817100">
        <w:rPr>
          <w:lang w:val="en-AU"/>
        </w:rPr>
        <w:t xml:space="preserve"> and securely </w:t>
      </w:r>
      <w:r w:rsidR="001C35AF" w:rsidRPr="00817100">
        <w:rPr>
          <w:lang w:val="en-AU"/>
        </w:rPr>
        <w:t xml:space="preserve">and there are no risks </w:t>
      </w:r>
      <w:r w:rsidR="00D1328E" w:rsidRPr="00817100">
        <w:rPr>
          <w:lang w:val="en-AU"/>
        </w:rPr>
        <w:t xml:space="preserve">that </w:t>
      </w:r>
      <w:r w:rsidR="0074664C" w:rsidRPr="00817100">
        <w:rPr>
          <w:lang w:val="en-AU"/>
        </w:rPr>
        <w:t xml:space="preserve">confidential, private </w:t>
      </w:r>
      <w:r w:rsidR="00D1328E" w:rsidRPr="00817100">
        <w:rPr>
          <w:lang w:val="en-AU"/>
        </w:rPr>
        <w:t>or otherwise sensitive information</w:t>
      </w:r>
      <w:r w:rsidR="0074664C" w:rsidRPr="00817100">
        <w:rPr>
          <w:lang w:val="en-AU"/>
        </w:rPr>
        <w:t xml:space="preserve"> will be revealed.  </w:t>
      </w:r>
    </w:p>
    <w:p w14:paraId="6E0D2381" w14:textId="462278A3" w:rsidR="00A66778" w:rsidRPr="00817100" w:rsidRDefault="00DA13FD" w:rsidP="00817100">
      <w:pPr>
        <w:pStyle w:val="ListParagraph"/>
        <w:numPr>
          <w:ilvl w:val="0"/>
          <w:numId w:val="23"/>
        </w:numPr>
        <w:spacing w:before="60" w:after="60"/>
        <w:ind w:left="357" w:hanging="357"/>
        <w:rPr>
          <w:lang w:val="en-AU"/>
        </w:rPr>
      </w:pPr>
      <w:r w:rsidRPr="00817100">
        <w:rPr>
          <w:lang w:val="en-AU"/>
        </w:rPr>
        <w:t xml:space="preserve">A risk assessment has confirmed that </w:t>
      </w:r>
      <w:r w:rsidR="000D7754" w:rsidRPr="00817100">
        <w:rPr>
          <w:lang w:val="en-AU"/>
        </w:rPr>
        <w:t xml:space="preserve">the benefits </w:t>
      </w:r>
      <w:r w:rsidR="008B39F0" w:rsidRPr="00817100">
        <w:rPr>
          <w:lang w:val="en-AU"/>
        </w:rPr>
        <w:t xml:space="preserve">sufficiently </w:t>
      </w:r>
      <w:r w:rsidR="000D7754" w:rsidRPr="00817100">
        <w:rPr>
          <w:lang w:val="en-AU"/>
        </w:rPr>
        <w:t xml:space="preserve">outweigh </w:t>
      </w:r>
      <w:r w:rsidR="008B39F0" w:rsidRPr="00817100">
        <w:rPr>
          <w:lang w:val="en-AU"/>
        </w:rPr>
        <w:t xml:space="preserve">any negative consequences in line with </w:t>
      </w:r>
      <w:r w:rsidR="008B39F0" w:rsidRPr="1A9D3651">
        <w:rPr>
          <w:lang w:val="en-AU"/>
        </w:rPr>
        <w:t>Council</w:t>
      </w:r>
      <w:r w:rsidR="4925B193" w:rsidRPr="1A9D3651">
        <w:rPr>
          <w:lang w:val="en-AU"/>
        </w:rPr>
        <w:t>’</w:t>
      </w:r>
      <w:r w:rsidR="008B39F0" w:rsidRPr="1A9D3651">
        <w:rPr>
          <w:lang w:val="en-AU"/>
        </w:rPr>
        <w:t>s</w:t>
      </w:r>
      <w:r w:rsidR="008B39F0" w:rsidRPr="00817100">
        <w:rPr>
          <w:lang w:val="en-AU"/>
        </w:rPr>
        <w:t xml:space="preserve"> Risk Appetite</w:t>
      </w:r>
      <w:r w:rsidR="00457186">
        <w:rPr>
          <w:lang w:val="en-AU"/>
        </w:rPr>
        <w:t xml:space="preserve"> and there is a net benefit to council (including development and implementation costs, and staff time)</w:t>
      </w:r>
      <w:r w:rsidR="008B39F0" w:rsidRPr="00817100">
        <w:rPr>
          <w:lang w:val="en-AU"/>
        </w:rPr>
        <w:t xml:space="preserve">. </w:t>
      </w:r>
    </w:p>
    <w:p w14:paraId="193C8DCA" w14:textId="4E43705B" w:rsidR="00873BCE" w:rsidRDefault="008F26E5" w:rsidP="00817100">
      <w:pPr>
        <w:pStyle w:val="ListParagraph"/>
        <w:numPr>
          <w:ilvl w:val="0"/>
          <w:numId w:val="23"/>
        </w:numPr>
        <w:spacing w:before="60" w:after="60"/>
        <w:ind w:left="357" w:hanging="357"/>
        <w:rPr>
          <w:lang w:val="en-AU"/>
        </w:rPr>
      </w:pPr>
      <w:r w:rsidRPr="00817100">
        <w:rPr>
          <w:lang w:val="en-AU"/>
        </w:rPr>
        <w:t xml:space="preserve">Processes are implemented to mitigate the risk of </w:t>
      </w:r>
      <w:proofErr w:type="gramStart"/>
      <w:r w:rsidRPr="00817100">
        <w:rPr>
          <w:lang w:val="en-AU"/>
        </w:rPr>
        <w:t>bias,</w:t>
      </w:r>
      <w:proofErr w:type="gramEnd"/>
      <w:r w:rsidRPr="00817100">
        <w:rPr>
          <w:lang w:val="en-AU"/>
        </w:rPr>
        <w:t xml:space="preserve"> misleading or incorrect information </w:t>
      </w:r>
      <w:r w:rsidR="00784367" w:rsidRPr="00817100">
        <w:rPr>
          <w:lang w:val="en-AU"/>
        </w:rPr>
        <w:t xml:space="preserve">being used to make decisions. </w:t>
      </w:r>
    </w:p>
    <w:p w14:paraId="35285889" w14:textId="77777777" w:rsidR="00A9506B" w:rsidRDefault="00A9506B" w:rsidP="00A9506B">
      <w:pPr>
        <w:spacing w:before="60" w:after="60"/>
        <w:rPr>
          <w:lang w:val="en-AU"/>
        </w:rPr>
      </w:pPr>
    </w:p>
    <w:p w14:paraId="2583B00A" w14:textId="687BD2DE" w:rsidR="00047136" w:rsidRDefault="00A9506B" w:rsidP="00A9506B">
      <w:pPr>
        <w:spacing w:before="60" w:after="60"/>
        <w:rPr>
          <w:lang w:val="en-AU"/>
        </w:rPr>
      </w:pPr>
      <w:r>
        <w:rPr>
          <w:lang w:val="en-AU"/>
        </w:rPr>
        <w:t xml:space="preserve">Council </w:t>
      </w:r>
      <w:r w:rsidR="00761FC2">
        <w:rPr>
          <w:lang w:val="en-AU"/>
        </w:rPr>
        <w:t>restricts the entry of information</w:t>
      </w:r>
      <w:r>
        <w:rPr>
          <w:lang w:val="en-AU"/>
        </w:rPr>
        <w:t xml:space="preserve"> into </w:t>
      </w:r>
      <w:r w:rsidR="00761FC2">
        <w:rPr>
          <w:lang w:val="en-AU"/>
        </w:rPr>
        <w:t xml:space="preserve">public </w:t>
      </w:r>
      <w:r>
        <w:rPr>
          <w:lang w:val="en-AU"/>
        </w:rPr>
        <w:t>AI Tools that</w:t>
      </w:r>
      <w:r w:rsidR="00047136">
        <w:rPr>
          <w:lang w:val="en-AU"/>
        </w:rPr>
        <w:t xml:space="preserve">: </w:t>
      </w:r>
    </w:p>
    <w:p w14:paraId="1A9F3C10" w14:textId="50A67E34" w:rsidR="00047136" w:rsidRDefault="00047136" w:rsidP="00047136">
      <w:pPr>
        <w:pStyle w:val="ListParagraph"/>
        <w:numPr>
          <w:ilvl w:val="0"/>
          <w:numId w:val="23"/>
        </w:numPr>
        <w:spacing w:before="60" w:after="60"/>
        <w:rPr>
          <w:lang w:val="en-AU"/>
        </w:rPr>
      </w:pPr>
      <w:r>
        <w:rPr>
          <w:lang w:val="en-AU"/>
        </w:rPr>
        <w:t xml:space="preserve">Is </w:t>
      </w:r>
      <w:r w:rsidR="00A9506B" w:rsidRPr="00047136">
        <w:rPr>
          <w:lang w:val="en-AU"/>
        </w:rPr>
        <w:t>not already public</w:t>
      </w:r>
      <w:r w:rsidR="006D5F79">
        <w:rPr>
          <w:lang w:val="en-AU"/>
        </w:rPr>
        <w:t>.</w:t>
      </w:r>
      <w:r w:rsidR="00A9506B" w:rsidRPr="00047136">
        <w:rPr>
          <w:lang w:val="en-AU"/>
        </w:rPr>
        <w:t xml:space="preserve"> </w:t>
      </w:r>
    </w:p>
    <w:p w14:paraId="10FF0570" w14:textId="7B6DD003" w:rsidR="00047136" w:rsidRDefault="00047136" w:rsidP="00047136">
      <w:pPr>
        <w:pStyle w:val="ListParagraph"/>
        <w:numPr>
          <w:ilvl w:val="0"/>
          <w:numId w:val="23"/>
        </w:numPr>
        <w:spacing w:before="60" w:after="60"/>
        <w:rPr>
          <w:lang w:val="en-AU"/>
        </w:rPr>
      </w:pPr>
      <w:r>
        <w:rPr>
          <w:lang w:val="en-AU"/>
        </w:rPr>
        <w:t>W</w:t>
      </w:r>
      <w:r w:rsidR="00A9506B" w:rsidRPr="00047136">
        <w:rPr>
          <w:lang w:val="en-AU"/>
        </w:rPr>
        <w:t xml:space="preserve">ould </w:t>
      </w:r>
      <w:r>
        <w:rPr>
          <w:lang w:val="en-AU"/>
        </w:rPr>
        <w:t xml:space="preserve">not be made </w:t>
      </w:r>
      <w:r w:rsidR="00A9506B" w:rsidRPr="00047136">
        <w:rPr>
          <w:lang w:val="en-AU"/>
        </w:rPr>
        <w:t xml:space="preserve">public </w:t>
      </w:r>
      <w:proofErr w:type="gramStart"/>
      <w:r w:rsidR="00761FC2">
        <w:rPr>
          <w:lang w:val="en-AU"/>
        </w:rPr>
        <w:t>according</w:t>
      </w:r>
      <w:proofErr w:type="gramEnd"/>
      <w:r w:rsidR="00761FC2">
        <w:rPr>
          <w:lang w:val="en-AU"/>
        </w:rPr>
        <w:t xml:space="preserve"> </w:t>
      </w:r>
      <w:proofErr w:type="spellStart"/>
      <w:r w:rsidR="00761FC2">
        <w:rPr>
          <w:lang w:val="en-AU"/>
        </w:rPr>
        <w:t>ti</w:t>
      </w:r>
      <w:proofErr w:type="spellEnd"/>
      <w:r w:rsidR="00A9506B" w:rsidRPr="00047136">
        <w:rPr>
          <w:lang w:val="en-AU"/>
        </w:rPr>
        <w:t xml:space="preserve"> the Public Transparency Policy</w:t>
      </w:r>
      <w:r w:rsidRPr="00047136">
        <w:rPr>
          <w:lang w:val="en-AU"/>
        </w:rPr>
        <w:t xml:space="preserve">. </w:t>
      </w:r>
    </w:p>
    <w:p w14:paraId="1D75DB34" w14:textId="7A5AE1B6" w:rsidR="00A9506B" w:rsidRPr="00047136" w:rsidRDefault="00047136" w:rsidP="007C2D36">
      <w:pPr>
        <w:pStyle w:val="ListParagraph"/>
        <w:numPr>
          <w:ilvl w:val="0"/>
          <w:numId w:val="23"/>
        </w:numPr>
        <w:spacing w:before="60" w:after="60"/>
        <w:rPr>
          <w:lang w:val="en-AU"/>
        </w:rPr>
      </w:pPr>
      <w:r>
        <w:rPr>
          <w:lang w:val="en-AU"/>
        </w:rPr>
        <w:t>Has a</w:t>
      </w:r>
      <w:r w:rsidR="006D5F79">
        <w:rPr>
          <w:lang w:val="en-AU"/>
        </w:rPr>
        <w:t>n Official Sensitive or Protected</w:t>
      </w:r>
      <w:r>
        <w:rPr>
          <w:lang w:val="en-AU"/>
        </w:rPr>
        <w:t xml:space="preserve"> </w:t>
      </w:r>
      <w:r w:rsidR="00761FC2">
        <w:rPr>
          <w:lang w:val="en-AU"/>
        </w:rPr>
        <w:t>S</w:t>
      </w:r>
      <w:r>
        <w:rPr>
          <w:lang w:val="en-AU"/>
        </w:rPr>
        <w:t>ensitive label</w:t>
      </w:r>
      <w:r w:rsidR="00761FC2">
        <w:rPr>
          <w:lang w:val="en-AU"/>
        </w:rPr>
        <w:t>,</w:t>
      </w:r>
      <w:r w:rsidR="006D5F79">
        <w:rPr>
          <w:lang w:val="en-AU"/>
        </w:rPr>
        <w:t xml:space="preserve"> in accordance with Council’s Protective Data Security Plan</w:t>
      </w:r>
      <w:r w:rsidR="00A9506B" w:rsidRPr="00047136">
        <w:rPr>
          <w:lang w:val="en-AU"/>
        </w:rPr>
        <w:t>.</w:t>
      </w:r>
    </w:p>
    <w:p w14:paraId="09F58FEE" w14:textId="77777777" w:rsidR="00451D77" w:rsidRPr="00630AC8" w:rsidRDefault="00451D77" w:rsidP="00AF47CA"/>
    <w:p w14:paraId="2AED32D1" w14:textId="381E0A0D" w:rsidR="009D3F91" w:rsidRPr="00630AC8" w:rsidRDefault="00332B34" w:rsidP="00191B3A">
      <w:pPr>
        <w:pStyle w:val="ListParagraph"/>
        <w:numPr>
          <w:ilvl w:val="1"/>
          <w:numId w:val="29"/>
        </w:numPr>
        <w:spacing w:after="120"/>
        <w:ind w:left="851" w:hanging="851"/>
        <w:rPr>
          <w:rStyle w:val="Heading2Char"/>
          <w:szCs w:val="22"/>
          <w:lang w:val="en-AU"/>
        </w:rPr>
      </w:pPr>
      <w:r w:rsidRPr="00191B3A">
        <w:rPr>
          <w:rStyle w:val="Heading2Char"/>
          <w:szCs w:val="22"/>
          <w:lang w:val="en-AU"/>
        </w:rPr>
        <w:lastRenderedPageBreak/>
        <w:t>P</w:t>
      </w:r>
      <w:r w:rsidR="009D3F91" w:rsidRPr="00191B3A">
        <w:rPr>
          <w:rStyle w:val="Heading2Char"/>
          <w:szCs w:val="22"/>
          <w:lang w:val="en-AU"/>
        </w:rPr>
        <w:t xml:space="preserve">rinciples </w:t>
      </w:r>
      <w:r w:rsidRPr="00191B3A">
        <w:rPr>
          <w:rStyle w:val="Heading2Char"/>
          <w:szCs w:val="22"/>
          <w:lang w:val="en-AU"/>
        </w:rPr>
        <w:t>to guide the use of AI</w:t>
      </w:r>
    </w:p>
    <w:p w14:paraId="31282813" w14:textId="527C70E1" w:rsidR="00F7400A" w:rsidRPr="00630AC8" w:rsidRDefault="00384EF5" w:rsidP="00157340">
      <w:pPr>
        <w:rPr>
          <w:lang w:val="en-AU"/>
        </w:rPr>
      </w:pPr>
      <w:r w:rsidRPr="00630AC8">
        <w:rPr>
          <w:lang w:val="en-AU"/>
        </w:rPr>
        <w:t xml:space="preserve">The following principles for the use of AI have been developed with reference to the </w:t>
      </w:r>
      <w:r w:rsidR="00F7400A" w:rsidRPr="00630AC8">
        <w:rPr>
          <w:lang w:val="en-AU"/>
        </w:rPr>
        <w:t>Australian Government’s Interim Guidance of Government use of public generative AI tools, November 2023</w:t>
      </w:r>
      <w:r w:rsidR="00C8188A">
        <w:rPr>
          <w:lang w:val="en-AU"/>
        </w:rPr>
        <w:t>. These principles must be adhered to when using AI</w:t>
      </w:r>
      <w:r w:rsidR="00BA68EC" w:rsidRPr="00630AC8">
        <w:rPr>
          <w:lang w:val="en-AU"/>
        </w:rPr>
        <w:t xml:space="preserve">: </w:t>
      </w:r>
    </w:p>
    <w:p w14:paraId="4109C89F" w14:textId="3408992B" w:rsidR="007E68E9" w:rsidRPr="00630AC8" w:rsidRDefault="007E68E9" w:rsidP="00817100">
      <w:pPr>
        <w:pStyle w:val="ListParagraph"/>
        <w:numPr>
          <w:ilvl w:val="0"/>
          <w:numId w:val="23"/>
        </w:numPr>
        <w:spacing w:before="60" w:after="60"/>
        <w:ind w:left="357" w:hanging="357"/>
        <w:rPr>
          <w:lang w:val="en-AU"/>
        </w:rPr>
      </w:pPr>
      <w:r w:rsidRPr="00630AC8">
        <w:rPr>
          <w:lang w:val="en-AU"/>
        </w:rPr>
        <w:t xml:space="preserve">Human, social and environmental wellbeing </w:t>
      </w:r>
      <w:r w:rsidR="00FC161B" w:rsidRPr="00630AC8">
        <w:rPr>
          <w:lang w:val="en-AU"/>
        </w:rPr>
        <w:t>–</w:t>
      </w:r>
      <w:r w:rsidRPr="00630AC8">
        <w:rPr>
          <w:lang w:val="en-AU"/>
        </w:rPr>
        <w:t xml:space="preserve"> </w:t>
      </w:r>
      <w:r w:rsidR="00FC161B" w:rsidRPr="00630AC8">
        <w:rPr>
          <w:lang w:val="en-AU"/>
        </w:rPr>
        <w:t xml:space="preserve">AI will only be used </w:t>
      </w:r>
      <w:r w:rsidR="009C1EAA">
        <w:rPr>
          <w:lang w:val="en-AU"/>
        </w:rPr>
        <w:t xml:space="preserve">ethically </w:t>
      </w:r>
      <w:r w:rsidR="00FC161B" w:rsidRPr="00630AC8">
        <w:rPr>
          <w:lang w:val="en-AU"/>
        </w:rPr>
        <w:t>where it produces benefits for individuals, soci</w:t>
      </w:r>
      <w:r w:rsidR="006853B4" w:rsidRPr="00630AC8">
        <w:rPr>
          <w:lang w:val="en-AU"/>
        </w:rPr>
        <w:t>ety</w:t>
      </w:r>
      <w:r w:rsidR="005836E1">
        <w:rPr>
          <w:lang w:val="en-AU"/>
        </w:rPr>
        <w:t>, the economy</w:t>
      </w:r>
      <w:r w:rsidR="006853B4" w:rsidRPr="00630AC8">
        <w:rPr>
          <w:lang w:val="en-AU"/>
        </w:rPr>
        <w:t xml:space="preserve"> and the environment. </w:t>
      </w:r>
    </w:p>
    <w:p w14:paraId="5A0BC2C5" w14:textId="7E59D183" w:rsidR="00BA68EC" w:rsidRPr="00630AC8" w:rsidRDefault="00BA68EC" w:rsidP="00817100">
      <w:pPr>
        <w:pStyle w:val="ListParagraph"/>
        <w:numPr>
          <w:ilvl w:val="0"/>
          <w:numId w:val="23"/>
        </w:numPr>
        <w:spacing w:before="60" w:after="60"/>
        <w:ind w:left="357" w:hanging="357"/>
        <w:rPr>
          <w:lang w:val="en-AU"/>
        </w:rPr>
      </w:pPr>
      <w:r w:rsidRPr="00630AC8">
        <w:rPr>
          <w:lang w:val="en-AU"/>
        </w:rPr>
        <w:t xml:space="preserve">Accountability </w:t>
      </w:r>
      <w:r w:rsidR="001A5883" w:rsidRPr="00630AC8">
        <w:rPr>
          <w:lang w:val="en-AU"/>
        </w:rPr>
        <w:t>–</w:t>
      </w:r>
      <w:r w:rsidRPr="00630AC8">
        <w:rPr>
          <w:lang w:val="en-AU"/>
        </w:rPr>
        <w:t xml:space="preserve"> </w:t>
      </w:r>
      <w:r w:rsidR="00431B13" w:rsidRPr="00630AC8">
        <w:rPr>
          <w:lang w:val="en-AU"/>
        </w:rPr>
        <w:t xml:space="preserve">Decision making remains the responsibility of the </w:t>
      </w:r>
      <w:r w:rsidR="006E2ACD" w:rsidRPr="00630AC8">
        <w:rPr>
          <w:lang w:val="en-AU"/>
        </w:rPr>
        <w:t xml:space="preserve">Council and staff. </w:t>
      </w:r>
      <w:r w:rsidR="001A5883" w:rsidRPr="00630AC8">
        <w:rPr>
          <w:lang w:val="en-AU"/>
        </w:rPr>
        <w:t xml:space="preserve">Wherever AI is used, Council will be able to explain, justify and </w:t>
      </w:r>
      <w:r w:rsidR="000653B6" w:rsidRPr="00630AC8">
        <w:rPr>
          <w:lang w:val="en-AU"/>
        </w:rPr>
        <w:t xml:space="preserve">own the decisions made, advice provided, and documents and information produced. </w:t>
      </w:r>
      <w:r w:rsidR="00A9506B">
        <w:rPr>
          <w:lang w:val="en-AU"/>
        </w:rPr>
        <w:t>Generative AI material</w:t>
      </w:r>
      <w:r w:rsidR="00AA7425">
        <w:rPr>
          <w:lang w:val="en-AU"/>
        </w:rPr>
        <w:t xml:space="preserve"> must</w:t>
      </w:r>
      <w:r w:rsidR="00A9506B">
        <w:rPr>
          <w:lang w:val="en-AU"/>
        </w:rPr>
        <w:t xml:space="preserve"> be </w:t>
      </w:r>
      <w:r w:rsidR="00AA613E" w:rsidRPr="00630AC8">
        <w:rPr>
          <w:lang w:val="en-AU"/>
        </w:rPr>
        <w:t>reviewed</w:t>
      </w:r>
      <w:r w:rsidR="00A9506B">
        <w:rPr>
          <w:lang w:val="en-AU"/>
        </w:rPr>
        <w:t>,</w:t>
      </w:r>
      <w:r w:rsidR="00AA613E" w:rsidRPr="00630AC8">
        <w:rPr>
          <w:lang w:val="en-AU"/>
        </w:rPr>
        <w:t xml:space="preserve"> </w:t>
      </w:r>
      <w:r w:rsidR="00A14840" w:rsidRPr="00630AC8">
        <w:rPr>
          <w:lang w:val="en-AU"/>
        </w:rPr>
        <w:t>before it is used</w:t>
      </w:r>
      <w:r w:rsidR="00A9506B">
        <w:rPr>
          <w:lang w:val="en-AU"/>
        </w:rPr>
        <w:t>,</w:t>
      </w:r>
      <w:r w:rsidR="00A14840" w:rsidRPr="00630AC8">
        <w:rPr>
          <w:lang w:val="en-AU"/>
        </w:rPr>
        <w:t xml:space="preserve"> by a person with the appropriate skills, knowledge and experience</w:t>
      </w:r>
      <w:r w:rsidR="00AA7425">
        <w:rPr>
          <w:lang w:val="en-AU"/>
        </w:rPr>
        <w:t xml:space="preserve"> to critically assess the information, its accuracy, completeness and any bias</w:t>
      </w:r>
      <w:r w:rsidR="00A14840" w:rsidRPr="00630AC8">
        <w:rPr>
          <w:lang w:val="en-AU"/>
        </w:rPr>
        <w:t xml:space="preserve">. </w:t>
      </w:r>
    </w:p>
    <w:p w14:paraId="019A130A" w14:textId="30A7FBE1" w:rsidR="00A97E5A" w:rsidRPr="00630AC8" w:rsidRDefault="00A14840" w:rsidP="00817100">
      <w:pPr>
        <w:pStyle w:val="ListParagraph"/>
        <w:numPr>
          <w:ilvl w:val="0"/>
          <w:numId w:val="23"/>
        </w:numPr>
        <w:spacing w:before="60" w:after="60"/>
        <w:ind w:left="357" w:hanging="357"/>
        <w:rPr>
          <w:lang w:val="en-AU"/>
        </w:rPr>
      </w:pPr>
      <w:r w:rsidRPr="00630AC8">
        <w:rPr>
          <w:lang w:val="en-AU"/>
        </w:rPr>
        <w:t xml:space="preserve">Transparency </w:t>
      </w:r>
      <w:r w:rsidR="00AA1E8E" w:rsidRPr="00630AC8">
        <w:rPr>
          <w:lang w:val="en-AU"/>
        </w:rPr>
        <w:t>–</w:t>
      </w:r>
      <w:r w:rsidRPr="00630AC8">
        <w:rPr>
          <w:lang w:val="en-AU"/>
        </w:rPr>
        <w:t xml:space="preserve"> </w:t>
      </w:r>
      <w:r w:rsidR="004D145C" w:rsidRPr="00630AC8">
        <w:rPr>
          <w:lang w:val="en-AU"/>
        </w:rPr>
        <w:t>Council will</w:t>
      </w:r>
      <w:r w:rsidR="00687CE5">
        <w:rPr>
          <w:lang w:val="en-AU"/>
        </w:rPr>
        <w:t xml:space="preserve"> include the following disclaimer statement where applicable</w:t>
      </w:r>
      <w:r w:rsidR="00687CE5" w:rsidRPr="00687CE5">
        <w:rPr>
          <w:lang w:val="en-AU"/>
        </w:rPr>
        <w:t xml:space="preserve">: </w:t>
      </w:r>
      <w:r w:rsidR="00687CE5" w:rsidRPr="002532DA">
        <w:rPr>
          <w:i/>
          <w:iCs/>
          <w:lang w:val="en-AU"/>
        </w:rPr>
        <w:t xml:space="preserve">This document may contain AI-generated content. Murrindindi Shire Council is committed to ensuring the accuracy and reliability of all information provided, with thorough review and verification processes in </w:t>
      </w:r>
      <w:proofErr w:type="gramStart"/>
      <w:r w:rsidR="00687CE5" w:rsidRPr="002532DA">
        <w:rPr>
          <w:i/>
          <w:iCs/>
          <w:lang w:val="en-AU"/>
        </w:rPr>
        <w:t>place</w:t>
      </w:r>
      <w:r w:rsidR="00687CE5" w:rsidRPr="00687CE5">
        <w:rPr>
          <w:lang w:val="en-AU"/>
        </w:rPr>
        <w:t>.</w:t>
      </w:r>
      <w:r w:rsidR="00844F58" w:rsidRPr="00630AC8">
        <w:rPr>
          <w:lang w:val="en-AU"/>
        </w:rPr>
        <w:t>.</w:t>
      </w:r>
      <w:proofErr w:type="gramEnd"/>
      <w:r w:rsidR="00844F58" w:rsidRPr="00630AC8">
        <w:rPr>
          <w:lang w:val="en-AU"/>
        </w:rPr>
        <w:t xml:space="preserve"> </w:t>
      </w:r>
    </w:p>
    <w:p w14:paraId="710F0BA2" w14:textId="0E55F725" w:rsidR="001C4655" w:rsidRPr="00630AC8" w:rsidRDefault="002A7E2D" w:rsidP="00817100">
      <w:pPr>
        <w:pStyle w:val="ListParagraph"/>
        <w:numPr>
          <w:ilvl w:val="0"/>
          <w:numId w:val="23"/>
        </w:numPr>
        <w:spacing w:before="60" w:after="60"/>
        <w:ind w:left="357" w:hanging="357"/>
        <w:rPr>
          <w:lang w:val="en-AU"/>
        </w:rPr>
      </w:pPr>
      <w:r w:rsidRPr="00630AC8">
        <w:rPr>
          <w:lang w:val="en-AU"/>
        </w:rPr>
        <w:t xml:space="preserve">Privacy protection and security </w:t>
      </w:r>
      <w:r w:rsidR="00792EA9" w:rsidRPr="00630AC8">
        <w:rPr>
          <w:lang w:val="en-AU"/>
        </w:rPr>
        <w:t>–</w:t>
      </w:r>
      <w:r w:rsidRPr="00630AC8">
        <w:rPr>
          <w:lang w:val="en-AU"/>
        </w:rPr>
        <w:t xml:space="preserve"> </w:t>
      </w:r>
      <w:r w:rsidR="0090074F" w:rsidRPr="00630AC8">
        <w:rPr>
          <w:lang w:val="en-AU"/>
        </w:rPr>
        <w:t>A</w:t>
      </w:r>
      <w:r w:rsidR="00792EA9" w:rsidRPr="00630AC8">
        <w:rPr>
          <w:lang w:val="en-AU"/>
        </w:rPr>
        <w:t xml:space="preserve">ll public generative AI tools store information externally </w:t>
      </w:r>
      <w:r w:rsidR="00687CE5">
        <w:rPr>
          <w:lang w:val="en-AU"/>
        </w:rPr>
        <w:t>beyond</w:t>
      </w:r>
      <w:r w:rsidR="00687CE5" w:rsidRPr="00630AC8">
        <w:rPr>
          <w:lang w:val="en-AU"/>
        </w:rPr>
        <w:t xml:space="preserve"> </w:t>
      </w:r>
      <w:r w:rsidR="0090074F" w:rsidRPr="00630AC8">
        <w:rPr>
          <w:lang w:val="en-AU"/>
        </w:rPr>
        <w:t>our ability to control access or privacy</w:t>
      </w:r>
      <w:r w:rsidR="004A4F1E" w:rsidRPr="00630AC8">
        <w:rPr>
          <w:lang w:val="en-AU"/>
        </w:rPr>
        <w:t xml:space="preserve">. Accordingly, </w:t>
      </w:r>
      <w:r w:rsidR="0090074F" w:rsidRPr="00630AC8">
        <w:rPr>
          <w:lang w:val="en-AU"/>
        </w:rPr>
        <w:t>we</w:t>
      </w:r>
      <w:r w:rsidR="00F97468" w:rsidRPr="00630AC8">
        <w:rPr>
          <w:lang w:val="en-AU"/>
        </w:rPr>
        <w:t xml:space="preserve"> will only enter information </w:t>
      </w:r>
      <w:r w:rsidR="004F15E0" w:rsidRPr="00630AC8">
        <w:rPr>
          <w:lang w:val="en-AU"/>
        </w:rPr>
        <w:t>into A</w:t>
      </w:r>
      <w:r w:rsidR="0090074F" w:rsidRPr="00630AC8">
        <w:rPr>
          <w:lang w:val="en-AU"/>
        </w:rPr>
        <w:t>I</w:t>
      </w:r>
      <w:r w:rsidR="004F15E0" w:rsidRPr="00630AC8">
        <w:rPr>
          <w:lang w:val="en-AU"/>
        </w:rPr>
        <w:t xml:space="preserve"> tools that is already public or would be acceptable to be made public </w:t>
      </w:r>
      <w:r w:rsidR="00903575" w:rsidRPr="00630AC8">
        <w:rPr>
          <w:lang w:val="en-AU"/>
        </w:rPr>
        <w:t xml:space="preserve">in line with the Public Transparency Policy. </w:t>
      </w:r>
      <w:bookmarkStart w:id="0" w:name="_Hlk166068541"/>
      <w:r w:rsidR="001C4655" w:rsidRPr="00630AC8">
        <w:rPr>
          <w:lang w:val="en-AU"/>
        </w:rPr>
        <w:t xml:space="preserve">The entering of </w:t>
      </w:r>
      <w:r w:rsidR="0074664C" w:rsidRPr="00630AC8">
        <w:rPr>
          <w:lang w:val="en-AU"/>
        </w:rPr>
        <w:t>confidential</w:t>
      </w:r>
      <w:r w:rsidR="001C4655" w:rsidRPr="00630AC8">
        <w:rPr>
          <w:lang w:val="en-AU"/>
        </w:rPr>
        <w:t xml:space="preserve">, </w:t>
      </w:r>
      <w:r w:rsidR="0028642C" w:rsidRPr="00630AC8">
        <w:rPr>
          <w:lang w:val="en-AU"/>
        </w:rPr>
        <w:t xml:space="preserve">private </w:t>
      </w:r>
      <w:r w:rsidR="001C4655" w:rsidRPr="00630AC8">
        <w:rPr>
          <w:lang w:val="en-AU"/>
        </w:rPr>
        <w:t xml:space="preserve">or otherwise sensitive information into </w:t>
      </w:r>
      <w:r w:rsidR="00EA6C68">
        <w:rPr>
          <w:lang w:val="en-AU"/>
        </w:rPr>
        <w:t xml:space="preserve">an AI Tool, particularly </w:t>
      </w:r>
      <w:r w:rsidR="001C4655" w:rsidRPr="00630AC8">
        <w:rPr>
          <w:lang w:val="en-AU"/>
        </w:rPr>
        <w:t>a public generative AI tool</w:t>
      </w:r>
      <w:r w:rsidR="00EA6C68">
        <w:rPr>
          <w:lang w:val="en-AU"/>
        </w:rPr>
        <w:t>,</w:t>
      </w:r>
      <w:r w:rsidR="001C4655" w:rsidRPr="00630AC8">
        <w:rPr>
          <w:lang w:val="en-AU"/>
        </w:rPr>
        <w:t xml:space="preserve"> is </w:t>
      </w:r>
      <w:r w:rsidR="00687CE5">
        <w:rPr>
          <w:lang w:val="en-AU"/>
        </w:rPr>
        <w:t>not consented</w:t>
      </w:r>
      <w:r w:rsidR="001C4655" w:rsidRPr="00630AC8">
        <w:rPr>
          <w:lang w:val="en-AU"/>
        </w:rPr>
        <w:t xml:space="preserve">. </w:t>
      </w:r>
      <w:bookmarkEnd w:id="0"/>
    </w:p>
    <w:p w14:paraId="337CACC0" w14:textId="08DBF672" w:rsidR="00A97E5A" w:rsidRDefault="005009BD" w:rsidP="00817100">
      <w:pPr>
        <w:pStyle w:val="ListParagraph"/>
        <w:numPr>
          <w:ilvl w:val="0"/>
          <w:numId w:val="23"/>
        </w:numPr>
        <w:spacing w:before="60" w:after="60"/>
        <w:ind w:left="357" w:hanging="357"/>
        <w:rPr>
          <w:lang w:val="en-AU"/>
        </w:rPr>
      </w:pPr>
      <w:r w:rsidRPr="00630AC8">
        <w:rPr>
          <w:lang w:val="en-AU"/>
        </w:rPr>
        <w:t xml:space="preserve">Awareness of bias - </w:t>
      </w:r>
      <w:r w:rsidR="00AC160E" w:rsidRPr="00630AC8">
        <w:rPr>
          <w:lang w:val="en-AU"/>
        </w:rPr>
        <w:t>Generative AI tools are typically trained on broad sets of data</w:t>
      </w:r>
      <w:r w:rsidR="00CC3EE0" w:rsidRPr="00630AC8">
        <w:rPr>
          <w:lang w:val="en-AU"/>
        </w:rPr>
        <w:t xml:space="preserve"> and may reproduce biases present in this data </w:t>
      </w:r>
      <w:r w:rsidR="00786DCD" w:rsidRPr="00630AC8">
        <w:rPr>
          <w:lang w:val="en-AU"/>
        </w:rPr>
        <w:t xml:space="preserve">and/or incorrect, </w:t>
      </w:r>
      <w:r w:rsidR="00CC3EE0" w:rsidRPr="00630AC8">
        <w:rPr>
          <w:lang w:val="en-AU"/>
        </w:rPr>
        <w:t xml:space="preserve">misleading, </w:t>
      </w:r>
      <w:r w:rsidR="00B40988" w:rsidRPr="00630AC8">
        <w:rPr>
          <w:lang w:val="en-AU"/>
        </w:rPr>
        <w:t xml:space="preserve">unfair or prejudicial information. </w:t>
      </w:r>
      <w:r w:rsidR="0092474C" w:rsidRPr="00630AC8">
        <w:rPr>
          <w:lang w:val="en-AU"/>
        </w:rPr>
        <w:t xml:space="preserve">Accordingly, we will ensure that </w:t>
      </w:r>
      <w:r w:rsidR="00A9506B">
        <w:rPr>
          <w:lang w:val="en-AU"/>
        </w:rPr>
        <w:t xml:space="preserve">generative AI </w:t>
      </w:r>
      <w:r w:rsidR="00B919BC" w:rsidRPr="00630AC8">
        <w:rPr>
          <w:lang w:val="en-AU"/>
        </w:rPr>
        <w:t xml:space="preserve">outputs are </w:t>
      </w:r>
      <w:r w:rsidR="0092474C" w:rsidRPr="00630AC8">
        <w:rPr>
          <w:lang w:val="en-AU"/>
        </w:rPr>
        <w:t>scrutinised</w:t>
      </w:r>
      <w:r w:rsidR="009805A6" w:rsidRPr="00630AC8">
        <w:rPr>
          <w:lang w:val="en-AU"/>
        </w:rPr>
        <w:t xml:space="preserve"> </w:t>
      </w:r>
      <w:r w:rsidR="00363D24" w:rsidRPr="00630AC8">
        <w:rPr>
          <w:lang w:val="en-AU"/>
        </w:rPr>
        <w:t xml:space="preserve">to ensure accuracy and </w:t>
      </w:r>
      <w:r w:rsidR="0041627A" w:rsidRPr="00630AC8">
        <w:rPr>
          <w:lang w:val="en-AU"/>
        </w:rPr>
        <w:t>fair</w:t>
      </w:r>
      <w:r w:rsidR="00933626" w:rsidRPr="00630AC8">
        <w:rPr>
          <w:lang w:val="en-AU"/>
        </w:rPr>
        <w:t>ness</w:t>
      </w:r>
      <w:r w:rsidR="00B133A3">
        <w:rPr>
          <w:lang w:val="en-AU"/>
        </w:rPr>
        <w:t xml:space="preserve"> and that </w:t>
      </w:r>
      <w:r w:rsidR="00394D21">
        <w:rPr>
          <w:lang w:val="en-AU"/>
        </w:rPr>
        <w:t xml:space="preserve">Council </w:t>
      </w:r>
      <w:r w:rsidR="00F1705B">
        <w:rPr>
          <w:lang w:val="en-AU"/>
        </w:rPr>
        <w:t xml:space="preserve">initiatives </w:t>
      </w:r>
      <w:r w:rsidR="00394D21">
        <w:rPr>
          <w:lang w:val="en-AU"/>
        </w:rPr>
        <w:t xml:space="preserve">and documents </w:t>
      </w:r>
      <w:r w:rsidR="00F1705B">
        <w:rPr>
          <w:lang w:val="en-AU"/>
        </w:rPr>
        <w:t>are inclusive</w:t>
      </w:r>
      <w:r w:rsidR="00933626" w:rsidRPr="00630AC8">
        <w:rPr>
          <w:lang w:val="en-AU"/>
        </w:rPr>
        <w:t>.</w:t>
      </w:r>
    </w:p>
    <w:p w14:paraId="01991576" w14:textId="77777777" w:rsidR="007C2D36" w:rsidRDefault="007C2D36" w:rsidP="007C2D36">
      <w:pPr>
        <w:spacing w:before="60" w:after="60"/>
        <w:rPr>
          <w:lang w:val="en-AU"/>
        </w:rPr>
      </w:pPr>
    </w:p>
    <w:p w14:paraId="7670C5D9" w14:textId="3D16087D" w:rsidR="007C2D36" w:rsidRDefault="007C2D36" w:rsidP="007C2D36">
      <w:pPr>
        <w:spacing w:before="60" w:after="60"/>
        <w:rPr>
          <w:lang w:val="en-AU"/>
        </w:rPr>
      </w:pPr>
      <w:r>
        <w:rPr>
          <w:lang w:val="en-AU"/>
        </w:rPr>
        <w:t>Information produced by AI that is incorporated into a Corporate Record must comply with the Information Management Policy</w:t>
      </w:r>
      <w:r w:rsidR="00D554AC">
        <w:rPr>
          <w:lang w:val="en-AU"/>
        </w:rPr>
        <w:t xml:space="preserve"> including sensitivity labelling, storage, security and retention</w:t>
      </w:r>
      <w:r>
        <w:rPr>
          <w:lang w:val="en-AU"/>
        </w:rPr>
        <w:t xml:space="preserve">. </w:t>
      </w:r>
    </w:p>
    <w:p w14:paraId="0D8FEA1E" w14:textId="77777777" w:rsidR="00841220" w:rsidRDefault="00841220" w:rsidP="007C2D36">
      <w:pPr>
        <w:spacing w:before="60" w:after="60"/>
        <w:rPr>
          <w:lang w:val="en-AU"/>
        </w:rPr>
      </w:pPr>
    </w:p>
    <w:p w14:paraId="0E969824" w14:textId="3202A798" w:rsidR="00E23F77" w:rsidRPr="00630AC8" w:rsidRDefault="00E23F77" w:rsidP="00E23F77">
      <w:pPr>
        <w:pStyle w:val="ListParagraph"/>
        <w:rPr>
          <w:lang w:val="en-AU"/>
        </w:rPr>
      </w:pPr>
    </w:p>
    <w:p w14:paraId="3F95A3D3" w14:textId="08FFCACD" w:rsidR="003F550B" w:rsidRPr="00630AC8" w:rsidRDefault="003F550B" w:rsidP="00191B3A">
      <w:pPr>
        <w:pStyle w:val="ListParagraph"/>
        <w:numPr>
          <w:ilvl w:val="1"/>
          <w:numId w:val="29"/>
        </w:numPr>
        <w:spacing w:after="120"/>
        <w:ind w:left="851" w:hanging="851"/>
        <w:rPr>
          <w:rStyle w:val="Heading2Char"/>
          <w:szCs w:val="22"/>
          <w:lang w:val="en-AU"/>
        </w:rPr>
      </w:pPr>
      <w:r w:rsidRPr="00191B3A">
        <w:rPr>
          <w:rStyle w:val="Heading2Char"/>
          <w:szCs w:val="22"/>
          <w:lang w:val="en-AU"/>
        </w:rPr>
        <w:t xml:space="preserve">Support </w:t>
      </w:r>
      <w:r w:rsidR="007B5A5B" w:rsidRPr="00191B3A">
        <w:rPr>
          <w:rStyle w:val="Heading2Char"/>
          <w:szCs w:val="22"/>
          <w:lang w:val="en-AU"/>
        </w:rPr>
        <w:t xml:space="preserve">for staff </w:t>
      </w:r>
    </w:p>
    <w:p w14:paraId="2BB1B254" w14:textId="0D43982D" w:rsidR="00FD4B3B" w:rsidRPr="00630AC8" w:rsidRDefault="00836B32" w:rsidP="00836B32">
      <w:pPr>
        <w:rPr>
          <w:lang w:val="en-AU"/>
        </w:rPr>
      </w:pPr>
      <w:r w:rsidRPr="00630AC8">
        <w:rPr>
          <w:lang w:val="en-AU"/>
        </w:rPr>
        <w:t xml:space="preserve">Given the pace of technological change, </w:t>
      </w:r>
      <w:r w:rsidR="00776E96" w:rsidRPr="00630AC8">
        <w:rPr>
          <w:lang w:val="en-AU"/>
        </w:rPr>
        <w:t xml:space="preserve">it is </w:t>
      </w:r>
      <w:r w:rsidR="008954EB" w:rsidRPr="00630AC8">
        <w:rPr>
          <w:lang w:val="en-AU"/>
        </w:rPr>
        <w:t xml:space="preserve">acknowledged that </w:t>
      </w:r>
      <w:r w:rsidR="008F2CBB" w:rsidRPr="00630AC8">
        <w:rPr>
          <w:lang w:val="en-AU"/>
        </w:rPr>
        <w:t xml:space="preserve">staff have varying degrees of familiarity with AI and </w:t>
      </w:r>
      <w:r w:rsidR="00CC0F92" w:rsidRPr="00630AC8">
        <w:rPr>
          <w:lang w:val="en-AU"/>
        </w:rPr>
        <w:t>understanding of how it can be used to support improved outcomes for the community.</w:t>
      </w:r>
      <w:r w:rsidR="002C3747" w:rsidRPr="00630AC8">
        <w:rPr>
          <w:lang w:val="en-AU"/>
        </w:rPr>
        <w:t xml:space="preserve"> </w:t>
      </w:r>
    </w:p>
    <w:p w14:paraId="0DAE90EE" w14:textId="77777777" w:rsidR="002C3747" w:rsidRPr="00630AC8" w:rsidRDefault="002C3747" w:rsidP="00836B32">
      <w:pPr>
        <w:rPr>
          <w:lang w:val="en-AU"/>
        </w:rPr>
      </w:pPr>
    </w:p>
    <w:p w14:paraId="39DE0B9E" w14:textId="37F5D061" w:rsidR="002C3747" w:rsidRPr="00630AC8" w:rsidRDefault="002C3747" w:rsidP="00836B32">
      <w:pPr>
        <w:rPr>
          <w:lang w:val="en-AU"/>
        </w:rPr>
      </w:pPr>
      <w:r w:rsidRPr="00630AC8">
        <w:rPr>
          <w:lang w:val="en-AU"/>
        </w:rPr>
        <w:t xml:space="preserve">Council is dedicated to </w:t>
      </w:r>
      <w:r w:rsidR="00F40E59" w:rsidRPr="00630AC8">
        <w:rPr>
          <w:lang w:val="en-AU"/>
        </w:rPr>
        <w:t xml:space="preserve">investing in staff development, including in relation to technologies and AI and commits to:  </w:t>
      </w:r>
    </w:p>
    <w:p w14:paraId="0791FAD0" w14:textId="3661BDA0" w:rsidR="00316C6E" w:rsidRPr="00630AC8" w:rsidRDefault="00674AB9" w:rsidP="00817100">
      <w:pPr>
        <w:pStyle w:val="ListParagraph"/>
        <w:numPr>
          <w:ilvl w:val="0"/>
          <w:numId w:val="23"/>
        </w:numPr>
        <w:spacing w:before="60" w:after="60"/>
        <w:ind w:left="357" w:hanging="357"/>
        <w:rPr>
          <w:lang w:val="en-AU"/>
        </w:rPr>
      </w:pPr>
      <w:r w:rsidRPr="00630AC8">
        <w:rPr>
          <w:lang w:val="en-AU"/>
        </w:rPr>
        <w:t xml:space="preserve">A continuous learning </w:t>
      </w:r>
      <w:r w:rsidR="00316C6E" w:rsidRPr="00630AC8">
        <w:rPr>
          <w:lang w:val="en-AU"/>
        </w:rPr>
        <w:t>and adaptive approach to AI</w:t>
      </w:r>
      <w:r w:rsidR="008F178A">
        <w:rPr>
          <w:lang w:val="en-AU"/>
        </w:rPr>
        <w:t xml:space="preserve"> and innovation</w:t>
      </w:r>
      <w:r w:rsidR="00B159A7">
        <w:rPr>
          <w:lang w:val="en-AU"/>
        </w:rPr>
        <w:t>.</w:t>
      </w:r>
    </w:p>
    <w:p w14:paraId="3F196F97" w14:textId="1F7C0078" w:rsidR="00A32AEB" w:rsidRPr="00630AC8" w:rsidRDefault="00316C6E" w:rsidP="00817100">
      <w:pPr>
        <w:pStyle w:val="ListParagraph"/>
        <w:numPr>
          <w:ilvl w:val="0"/>
          <w:numId w:val="23"/>
        </w:numPr>
        <w:spacing w:before="60" w:after="60"/>
        <w:ind w:left="357" w:hanging="357"/>
        <w:rPr>
          <w:lang w:val="en-AU"/>
        </w:rPr>
      </w:pPr>
      <w:r w:rsidRPr="00630AC8">
        <w:rPr>
          <w:lang w:val="en-AU"/>
        </w:rPr>
        <w:t>S</w:t>
      </w:r>
      <w:r w:rsidR="00A32AEB" w:rsidRPr="00630AC8">
        <w:rPr>
          <w:lang w:val="en-AU"/>
        </w:rPr>
        <w:t>upport</w:t>
      </w:r>
      <w:r w:rsidR="007829DD">
        <w:rPr>
          <w:lang w:val="en-AU"/>
        </w:rPr>
        <w:t>ing</w:t>
      </w:r>
      <w:r w:rsidR="00A32AEB" w:rsidRPr="00630AC8">
        <w:rPr>
          <w:lang w:val="en-AU"/>
        </w:rPr>
        <w:t xml:space="preserve"> staff to </w:t>
      </w:r>
      <w:r w:rsidR="00FB7133" w:rsidRPr="00630AC8">
        <w:rPr>
          <w:lang w:val="en-AU"/>
        </w:rPr>
        <w:t xml:space="preserve">develop their ability to use AI safely and ethically to improve </w:t>
      </w:r>
      <w:r w:rsidR="00E03BB2" w:rsidRPr="00630AC8">
        <w:rPr>
          <w:lang w:val="en-AU"/>
        </w:rPr>
        <w:t>outcomes</w:t>
      </w:r>
      <w:r w:rsidR="00B159A7">
        <w:rPr>
          <w:lang w:val="en-AU"/>
        </w:rPr>
        <w:t>.</w:t>
      </w:r>
    </w:p>
    <w:p w14:paraId="5A1915F1" w14:textId="047B6F55" w:rsidR="004932DA" w:rsidRPr="00630AC8" w:rsidRDefault="004932DA" w:rsidP="00817100">
      <w:pPr>
        <w:pStyle w:val="ListParagraph"/>
        <w:numPr>
          <w:ilvl w:val="0"/>
          <w:numId w:val="23"/>
        </w:numPr>
        <w:spacing w:before="60" w:after="60"/>
        <w:ind w:left="357" w:hanging="357"/>
        <w:rPr>
          <w:lang w:val="en-AU"/>
        </w:rPr>
      </w:pPr>
      <w:r w:rsidRPr="00630AC8">
        <w:rPr>
          <w:lang w:val="en-AU"/>
        </w:rPr>
        <w:t>Incorporat</w:t>
      </w:r>
      <w:r w:rsidR="00D30D2E" w:rsidRPr="00630AC8">
        <w:rPr>
          <w:lang w:val="en-AU"/>
        </w:rPr>
        <w:t>e</w:t>
      </w:r>
      <w:r w:rsidRPr="00630AC8">
        <w:rPr>
          <w:lang w:val="en-AU"/>
        </w:rPr>
        <w:t xml:space="preserve"> technology and AI awareness training into workforce development training program</w:t>
      </w:r>
      <w:r w:rsidR="00725F2A" w:rsidRPr="00630AC8">
        <w:rPr>
          <w:lang w:val="en-AU"/>
        </w:rPr>
        <w:t>s</w:t>
      </w:r>
      <w:r w:rsidRPr="00630AC8">
        <w:rPr>
          <w:lang w:val="en-AU"/>
        </w:rPr>
        <w:t xml:space="preserve">. </w:t>
      </w:r>
    </w:p>
    <w:p w14:paraId="7517DFBE" w14:textId="19B42F70" w:rsidR="004932DA" w:rsidRPr="00630AC8" w:rsidRDefault="004932DA" w:rsidP="00817100">
      <w:pPr>
        <w:pStyle w:val="ListParagraph"/>
        <w:numPr>
          <w:ilvl w:val="0"/>
          <w:numId w:val="23"/>
        </w:numPr>
        <w:spacing w:before="60" w:after="60"/>
        <w:ind w:left="357" w:hanging="357"/>
        <w:rPr>
          <w:lang w:val="en-AU"/>
        </w:rPr>
      </w:pPr>
      <w:r w:rsidRPr="00630AC8">
        <w:rPr>
          <w:lang w:val="en-AU"/>
        </w:rPr>
        <w:t xml:space="preserve">Build </w:t>
      </w:r>
      <w:r w:rsidR="003007CB" w:rsidRPr="00630AC8">
        <w:rPr>
          <w:lang w:val="en-AU"/>
        </w:rPr>
        <w:t xml:space="preserve">organisational capability to critically analyse AI outputs and the limitations </w:t>
      </w:r>
      <w:r w:rsidR="007829DD">
        <w:rPr>
          <w:lang w:val="en-AU"/>
        </w:rPr>
        <w:t xml:space="preserve">and </w:t>
      </w:r>
      <w:r w:rsidR="00B159A7">
        <w:rPr>
          <w:lang w:val="en-AU"/>
        </w:rPr>
        <w:t xml:space="preserve">benefits </w:t>
      </w:r>
      <w:r w:rsidR="003007CB" w:rsidRPr="00630AC8">
        <w:rPr>
          <w:lang w:val="en-AU"/>
        </w:rPr>
        <w:t>of the technology.</w:t>
      </w:r>
    </w:p>
    <w:p w14:paraId="14D10156" w14:textId="4A952628" w:rsidR="00D30D2E" w:rsidRPr="00630AC8" w:rsidRDefault="00D30D2E" w:rsidP="00817100">
      <w:pPr>
        <w:pStyle w:val="ListParagraph"/>
        <w:numPr>
          <w:ilvl w:val="0"/>
          <w:numId w:val="23"/>
        </w:numPr>
        <w:spacing w:before="60" w:after="60"/>
        <w:ind w:left="357" w:hanging="357"/>
        <w:rPr>
          <w:lang w:val="en-AU"/>
        </w:rPr>
      </w:pPr>
      <w:r w:rsidRPr="00630AC8">
        <w:rPr>
          <w:lang w:val="en-AU"/>
        </w:rPr>
        <w:t xml:space="preserve">Engage with staff on AI awareness, innovation, opportunities and threats. </w:t>
      </w:r>
    </w:p>
    <w:p w14:paraId="6FBAF390" w14:textId="316B1BD7" w:rsidR="00E21D47" w:rsidRPr="00630AC8" w:rsidRDefault="003E48F4" w:rsidP="00817100">
      <w:pPr>
        <w:pStyle w:val="ListParagraph"/>
        <w:numPr>
          <w:ilvl w:val="0"/>
          <w:numId w:val="23"/>
        </w:numPr>
        <w:spacing w:before="60" w:after="60"/>
        <w:ind w:left="357" w:hanging="357"/>
        <w:rPr>
          <w:lang w:val="en-AU"/>
        </w:rPr>
      </w:pPr>
      <w:r w:rsidRPr="00630AC8">
        <w:rPr>
          <w:lang w:val="en-AU"/>
        </w:rPr>
        <w:t xml:space="preserve">Collaborating with staff </w:t>
      </w:r>
      <w:r w:rsidR="00E21D47" w:rsidRPr="00630AC8">
        <w:rPr>
          <w:lang w:val="en-AU"/>
        </w:rPr>
        <w:t xml:space="preserve">and the sector </w:t>
      </w:r>
      <w:r w:rsidR="00044A14" w:rsidRPr="00630AC8">
        <w:rPr>
          <w:lang w:val="en-AU"/>
        </w:rPr>
        <w:t xml:space="preserve">to develop a detailed </w:t>
      </w:r>
      <w:r w:rsidR="006E208D" w:rsidRPr="00630AC8">
        <w:rPr>
          <w:lang w:val="en-AU"/>
        </w:rPr>
        <w:t xml:space="preserve">AI Framework </w:t>
      </w:r>
      <w:r w:rsidR="00044A14" w:rsidRPr="00630AC8">
        <w:rPr>
          <w:lang w:val="en-AU"/>
        </w:rPr>
        <w:t xml:space="preserve">to guide the </w:t>
      </w:r>
      <w:r w:rsidR="006E208D" w:rsidRPr="00630AC8">
        <w:rPr>
          <w:lang w:val="en-AU"/>
        </w:rPr>
        <w:t>ethical, legal, and effective use of AI</w:t>
      </w:r>
      <w:r w:rsidR="00E21D47" w:rsidRPr="00630AC8">
        <w:rPr>
          <w:lang w:val="en-AU"/>
        </w:rPr>
        <w:t xml:space="preserve"> as the technology evolves. </w:t>
      </w:r>
    </w:p>
    <w:p w14:paraId="2FAD9E3B" w14:textId="77777777" w:rsidR="002C0B9A" w:rsidRPr="00630AC8" w:rsidRDefault="002C0B9A" w:rsidP="002C0B9A">
      <w:pPr>
        <w:rPr>
          <w:lang w:val="en-AU"/>
        </w:rPr>
      </w:pPr>
    </w:p>
    <w:p w14:paraId="0DE0C8FF" w14:textId="7E1BDF1B" w:rsidR="004A432E" w:rsidRPr="00630AC8" w:rsidRDefault="004A432E" w:rsidP="00191B3A">
      <w:pPr>
        <w:pStyle w:val="ListParagraph"/>
        <w:numPr>
          <w:ilvl w:val="0"/>
          <w:numId w:val="28"/>
        </w:numPr>
        <w:spacing w:after="120"/>
        <w:ind w:left="567" w:hanging="567"/>
        <w:rPr>
          <w:rStyle w:val="Heading2Char"/>
          <w:szCs w:val="22"/>
          <w:lang w:val="en-AU"/>
        </w:rPr>
      </w:pPr>
      <w:r w:rsidRPr="00191B3A">
        <w:rPr>
          <w:rStyle w:val="Heading2Char"/>
          <w:szCs w:val="22"/>
          <w:lang w:val="en-AU"/>
        </w:rPr>
        <w:t>Related Policies, Strategies, and Legislation</w:t>
      </w:r>
    </w:p>
    <w:p w14:paraId="038BA35A" w14:textId="484D547D" w:rsidR="004A432E" w:rsidRPr="00630AC8" w:rsidRDefault="004A432E" w:rsidP="00817100">
      <w:pPr>
        <w:pStyle w:val="ListParagraph"/>
        <w:numPr>
          <w:ilvl w:val="0"/>
          <w:numId w:val="26"/>
        </w:numPr>
        <w:spacing w:before="60" w:after="60"/>
        <w:ind w:left="357" w:hanging="357"/>
        <w:rPr>
          <w:i/>
          <w:iCs/>
          <w:lang w:val="en-AU"/>
        </w:rPr>
      </w:pPr>
      <w:r w:rsidRPr="00630AC8">
        <w:rPr>
          <w:i/>
          <w:iCs/>
          <w:lang w:val="en-AU"/>
        </w:rPr>
        <w:t>Local Government Act 2020</w:t>
      </w:r>
      <w:r w:rsidR="00841220">
        <w:rPr>
          <w:i/>
          <w:iCs/>
          <w:lang w:val="en-AU"/>
        </w:rPr>
        <w:t xml:space="preserve"> (VIC)</w:t>
      </w:r>
    </w:p>
    <w:p w14:paraId="1F065677" w14:textId="60518380" w:rsidR="004A432E" w:rsidRDefault="00493C3C" w:rsidP="00817100">
      <w:pPr>
        <w:pStyle w:val="ListParagraph"/>
        <w:numPr>
          <w:ilvl w:val="0"/>
          <w:numId w:val="26"/>
        </w:numPr>
        <w:spacing w:before="60" w:after="60"/>
        <w:ind w:left="357" w:hanging="357"/>
        <w:rPr>
          <w:i/>
          <w:iCs/>
          <w:lang w:val="en-AU"/>
        </w:rPr>
      </w:pPr>
      <w:bookmarkStart w:id="1" w:name="_Hlk166079217"/>
      <w:r w:rsidRPr="00630AC8">
        <w:rPr>
          <w:i/>
          <w:iCs/>
          <w:lang w:val="en-AU"/>
        </w:rPr>
        <w:t xml:space="preserve">Privacy and </w:t>
      </w:r>
      <w:r w:rsidR="004A432E" w:rsidRPr="00630AC8">
        <w:rPr>
          <w:i/>
          <w:iCs/>
          <w:lang w:val="en-AU"/>
        </w:rPr>
        <w:t>Data Protection Act 2014 (VIC)</w:t>
      </w:r>
    </w:p>
    <w:p w14:paraId="0E9AD391" w14:textId="1F293D94" w:rsidR="00841220" w:rsidRPr="00630AC8" w:rsidRDefault="00841220" w:rsidP="00817100">
      <w:pPr>
        <w:pStyle w:val="ListParagraph"/>
        <w:numPr>
          <w:ilvl w:val="0"/>
          <w:numId w:val="26"/>
        </w:numPr>
        <w:spacing w:before="60" w:after="60"/>
        <w:ind w:left="357" w:hanging="357"/>
        <w:rPr>
          <w:i/>
          <w:iCs/>
          <w:lang w:val="en-AU"/>
        </w:rPr>
      </w:pPr>
      <w:r>
        <w:rPr>
          <w:i/>
          <w:iCs/>
          <w:lang w:val="en-AU"/>
        </w:rPr>
        <w:t>Public Records Act 1973 (VIC)</w:t>
      </w:r>
    </w:p>
    <w:bookmarkEnd w:id="1"/>
    <w:p w14:paraId="69BCFFFE" w14:textId="4E7742AF" w:rsidR="00BA22F9" w:rsidRPr="00630AC8" w:rsidRDefault="00114AE6" w:rsidP="00817100">
      <w:pPr>
        <w:pStyle w:val="ListParagraph"/>
        <w:numPr>
          <w:ilvl w:val="0"/>
          <w:numId w:val="26"/>
        </w:numPr>
        <w:spacing w:before="60" w:after="60"/>
        <w:ind w:left="357" w:hanging="357"/>
        <w:rPr>
          <w:lang w:val="en-AU"/>
        </w:rPr>
      </w:pPr>
      <w:r>
        <w:rPr>
          <w:lang w:val="en-AU"/>
        </w:rPr>
        <w:t>Council’s</w:t>
      </w:r>
      <w:r w:rsidR="00BA22F9" w:rsidRPr="00630AC8">
        <w:rPr>
          <w:lang w:val="en-AU"/>
        </w:rPr>
        <w:t xml:space="preserve"> Public Transparency Policy </w:t>
      </w:r>
    </w:p>
    <w:p w14:paraId="512FD17F" w14:textId="1E36786D" w:rsidR="004A432E" w:rsidRPr="00630AC8" w:rsidRDefault="00114AE6" w:rsidP="00817100">
      <w:pPr>
        <w:pStyle w:val="ListParagraph"/>
        <w:numPr>
          <w:ilvl w:val="0"/>
          <w:numId w:val="26"/>
        </w:numPr>
        <w:spacing w:before="60" w:after="60"/>
        <w:ind w:left="357" w:hanging="357"/>
        <w:rPr>
          <w:lang w:val="en-AU"/>
        </w:rPr>
      </w:pPr>
      <w:r>
        <w:rPr>
          <w:lang w:val="en-AU"/>
        </w:rPr>
        <w:t>Council’s</w:t>
      </w:r>
      <w:r w:rsidR="00BA22F9" w:rsidRPr="00630AC8">
        <w:rPr>
          <w:lang w:val="en-AU"/>
        </w:rPr>
        <w:t xml:space="preserve"> </w:t>
      </w:r>
      <w:r w:rsidR="004A432E" w:rsidRPr="00630AC8">
        <w:rPr>
          <w:lang w:val="en-AU"/>
        </w:rPr>
        <w:t>Privacy Policy</w:t>
      </w:r>
    </w:p>
    <w:p w14:paraId="2BB1C23F" w14:textId="75EB9ACC" w:rsidR="004A432E" w:rsidRDefault="004A432E" w:rsidP="00817100">
      <w:pPr>
        <w:pStyle w:val="ListParagraph"/>
        <w:numPr>
          <w:ilvl w:val="0"/>
          <w:numId w:val="26"/>
        </w:numPr>
        <w:spacing w:before="60" w:after="60"/>
        <w:ind w:left="357" w:hanging="357"/>
        <w:rPr>
          <w:lang w:val="en-AU"/>
        </w:rPr>
      </w:pPr>
      <w:r w:rsidRPr="00630AC8">
        <w:rPr>
          <w:lang w:val="en-AU"/>
        </w:rPr>
        <w:t xml:space="preserve">Council’s </w:t>
      </w:r>
      <w:r w:rsidR="007C2D36">
        <w:rPr>
          <w:lang w:val="en-AU"/>
        </w:rPr>
        <w:t>Information</w:t>
      </w:r>
      <w:r w:rsidR="007C2D36" w:rsidRPr="00630AC8">
        <w:rPr>
          <w:lang w:val="en-AU"/>
        </w:rPr>
        <w:t xml:space="preserve"> </w:t>
      </w:r>
      <w:r w:rsidRPr="00630AC8">
        <w:rPr>
          <w:lang w:val="en-AU"/>
        </w:rPr>
        <w:t>Management Policy</w:t>
      </w:r>
    </w:p>
    <w:p w14:paraId="59138284" w14:textId="335840C3" w:rsidR="00457186" w:rsidRPr="00630AC8" w:rsidRDefault="00457186" w:rsidP="00817100">
      <w:pPr>
        <w:pStyle w:val="ListParagraph"/>
        <w:numPr>
          <w:ilvl w:val="0"/>
          <w:numId w:val="26"/>
        </w:numPr>
        <w:spacing w:before="60" w:after="60"/>
        <w:ind w:left="357" w:hanging="357"/>
        <w:rPr>
          <w:lang w:val="en-AU"/>
        </w:rPr>
      </w:pPr>
      <w:r>
        <w:rPr>
          <w:lang w:val="en-AU"/>
        </w:rPr>
        <w:t xml:space="preserve">Code of Conduct </w:t>
      </w:r>
    </w:p>
    <w:p w14:paraId="36ED656E" w14:textId="23CF6D61" w:rsidR="00814DFC" w:rsidRDefault="00814DFC" w:rsidP="00817100">
      <w:pPr>
        <w:pStyle w:val="ListParagraph"/>
        <w:numPr>
          <w:ilvl w:val="0"/>
          <w:numId w:val="26"/>
        </w:numPr>
        <w:spacing w:before="60" w:after="60"/>
        <w:ind w:left="357" w:hanging="357"/>
        <w:rPr>
          <w:lang w:val="en-AU"/>
        </w:rPr>
      </w:pPr>
      <w:r>
        <w:rPr>
          <w:lang w:val="en-AU"/>
        </w:rPr>
        <w:t>Artificial Intelligence – Understanding Privacy Obligations, OVIC (under public consultation)</w:t>
      </w:r>
    </w:p>
    <w:p w14:paraId="5D75A255" w14:textId="69976A7C" w:rsidR="004A432E" w:rsidRPr="00630AC8" w:rsidRDefault="004A432E" w:rsidP="00817100">
      <w:pPr>
        <w:pStyle w:val="ListParagraph"/>
        <w:numPr>
          <w:ilvl w:val="0"/>
          <w:numId w:val="26"/>
        </w:numPr>
        <w:spacing w:before="60" w:after="60"/>
        <w:ind w:left="357" w:hanging="357"/>
        <w:rPr>
          <w:lang w:val="en-AU"/>
        </w:rPr>
      </w:pPr>
      <w:r w:rsidRPr="00630AC8">
        <w:rPr>
          <w:lang w:val="en-AU"/>
        </w:rPr>
        <w:t xml:space="preserve">Interim guidance on government use of public generative AI tools </w:t>
      </w:r>
      <w:r w:rsidR="00E8257F" w:rsidRPr="00630AC8">
        <w:rPr>
          <w:lang w:val="en-AU"/>
        </w:rPr>
        <w:t>(</w:t>
      </w:r>
      <w:r w:rsidRPr="00630AC8">
        <w:rPr>
          <w:lang w:val="en-AU"/>
        </w:rPr>
        <w:t>November 2023</w:t>
      </w:r>
      <w:r w:rsidR="00E8257F" w:rsidRPr="00630AC8">
        <w:rPr>
          <w:lang w:val="en-AU"/>
        </w:rPr>
        <w:t>)</w:t>
      </w:r>
      <w:r w:rsidR="00BA22F9" w:rsidRPr="00630AC8">
        <w:rPr>
          <w:lang w:val="en-AU"/>
        </w:rPr>
        <w:t>,</w:t>
      </w:r>
      <w:r w:rsidR="00E8257F" w:rsidRPr="00630AC8">
        <w:rPr>
          <w:lang w:val="en-AU"/>
        </w:rPr>
        <w:t xml:space="preserve"> Digital Transformation Agency, Australian Government</w:t>
      </w:r>
    </w:p>
    <w:p w14:paraId="6AFE9929" w14:textId="77777777" w:rsidR="0045211B" w:rsidRPr="00630AC8" w:rsidRDefault="0045211B" w:rsidP="00B57AA1">
      <w:pPr>
        <w:rPr>
          <w:lang w:val="en-AU"/>
        </w:rPr>
      </w:pPr>
    </w:p>
    <w:p w14:paraId="6539470A" w14:textId="5B1C0E95" w:rsidR="0045211B" w:rsidRPr="00630AC8" w:rsidRDefault="0045211B" w:rsidP="00191B3A">
      <w:pPr>
        <w:pStyle w:val="ListParagraph"/>
        <w:numPr>
          <w:ilvl w:val="0"/>
          <w:numId w:val="28"/>
        </w:numPr>
        <w:spacing w:after="120"/>
        <w:ind w:left="567" w:hanging="567"/>
        <w:rPr>
          <w:rStyle w:val="Heading2Char"/>
          <w:szCs w:val="22"/>
          <w:lang w:val="en-AU"/>
        </w:rPr>
      </w:pPr>
      <w:r w:rsidRPr="00191B3A">
        <w:rPr>
          <w:rStyle w:val="Heading2Char"/>
          <w:szCs w:val="22"/>
          <w:lang w:val="en-AU"/>
        </w:rPr>
        <w:t xml:space="preserve">Council Plan </w:t>
      </w:r>
    </w:p>
    <w:p w14:paraId="7A2F29EF" w14:textId="20E451C1" w:rsidR="004719E9" w:rsidRPr="00630AC8" w:rsidRDefault="004719E9" w:rsidP="004719E9">
      <w:pPr>
        <w:rPr>
          <w:lang w:val="en-AU"/>
        </w:rPr>
      </w:pPr>
      <w:r w:rsidRPr="00630AC8">
        <w:rPr>
          <w:lang w:val="en-AU"/>
        </w:rPr>
        <w:t>Th</w:t>
      </w:r>
      <w:r w:rsidR="00293E4F">
        <w:rPr>
          <w:lang w:val="en-AU"/>
        </w:rPr>
        <w:t>is</w:t>
      </w:r>
      <w:r w:rsidRPr="00630AC8">
        <w:rPr>
          <w:lang w:val="en-AU"/>
        </w:rPr>
        <w:t xml:space="preserve"> policy is consistent with the Council Plan 2021-2025 Strategic Objective 5.1.5 ‘Maintain transparent, inclusive and accountable governance </w:t>
      </w:r>
      <w:proofErr w:type="gramStart"/>
      <w:r w:rsidRPr="00630AC8">
        <w:rPr>
          <w:lang w:val="en-AU"/>
        </w:rPr>
        <w:t>practices’</w:t>
      </w:r>
      <w:proofErr w:type="gramEnd"/>
      <w:r w:rsidRPr="00630AC8">
        <w:rPr>
          <w:lang w:val="en-AU"/>
        </w:rPr>
        <w:t>.</w:t>
      </w:r>
    </w:p>
    <w:p w14:paraId="635757FE" w14:textId="77777777" w:rsidR="0045211B" w:rsidRPr="00630AC8" w:rsidRDefault="0045211B" w:rsidP="00B57AA1">
      <w:pPr>
        <w:rPr>
          <w:lang w:val="en-AU"/>
        </w:rPr>
      </w:pPr>
    </w:p>
    <w:p w14:paraId="736D296A" w14:textId="6587B39A" w:rsidR="0045211B" w:rsidRPr="00191B3A" w:rsidRDefault="0045211B" w:rsidP="00191B3A">
      <w:pPr>
        <w:pStyle w:val="ListParagraph"/>
        <w:numPr>
          <w:ilvl w:val="0"/>
          <w:numId w:val="28"/>
        </w:numPr>
        <w:spacing w:after="120"/>
        <w:ind w:left="567" w:hanging="567"/>
        <w:rPr>
          <w:rStyle w:val="Heading2Char"/>
          <w:szCs w:val="22"/>
          <w:lang w:val="en-AU"/>
        </w:rPr>
      </w:pPr>
      <w:r w:rsidRPr="00191B3A">
        <w:rPr>
          <w:rStyle w:val="Heading2Char"/>
          <w:szCs w:val="22"/>
          <w:lang w:val="en-AU"/>
        </w:rPr>
        <w:t xml:space="preserve">Management and Review </w:t>
      </w:r>
    </w:p>
    <w:p w14:paraId="25E21CCF" w14:textId="5B21EF1B" w:rsidR="00062930" w:rsidRPr="00630AC8" w:rsidRDefault="00062930" w:rsidP="00062930">
      <w:pPr>
        <w:rPr>
          <w:lang w:val="en-AU"/>
        </w:rPr>
      </w:pPr>
      <w:r w:rsidRPr="00630AC8">
        <w:rPr>
          <w:lang w:val="en-AU"/>
        </w:rPr>
        <w:t>The Manager of Governance &amp; Risk is responsible for the oversight, implementation, and periodic review of this policy to align with evolving AI technologies and regulatory requirements.</w:t>
      </w:r>
    </w:p>
    <w:p w14:paraId="560D9779" w14:textId="77777777" w:rsidR="007C4D1C" w:rsidRPr="00630AC8" w:rsidRDefault="007C4D1C" w:rsidP="00062930">
      <w:pPr>
        <w:rPr>
          <w:lang w:val="en-AU"/>
        </w:rPr>
      </w:pPr>
    </w:p>
    <w:p w14:paraId="3F62D848" w14:textId="77777777" w:rsidR="00BE1CD4" w:rsidRPr="00630AC8" w:rsidRDefault="00062930" w:rsidP="00062930">
      <w:pPr>
        <w:rPr>
          <w:lang w:val="en-AU"/>
        </w:rPr>
      </w:pPr>
      <w:r w:rsidRPr="00630AC8">
        <w:rPr>
          <w:lang w:val="en-AU"/>
        </w:rPr>
        <w:t>Th</w:t>
      </w:r>
      <w:r w:rsidR="007C4D1C" w:rsidRPr="00630AC8">
        <w:rPr>
          <w:lang w:val="en-AU"/>
        </w:rPr>
        <w:t>e</w:t>
      </w:r>
      <w:r w:rsidRPr="00630AC8">
        <w:rPr>
          <w:lang w:val="en-AU"/>
        </w:rPr>
        <w:t xml:space="preserve"> policy will be reviewed </w:t>
      </w:r>
      <w:r w:rsidR="007C4D1C" w:rsidRPr="00630AC8">
        <w:rPr>
          <w:lang w:val="en-AU"/>
        </w:rPr>
        <w:t xml:space="preserve">annually </w:t>
      </w:r>
      <w:r w:rsidR="00154FB3" w:rsidRPr="00630AC8">
        <w:rPr>
          <w:lang w:val="en-AU"/>
        </w:rPr>
        <w:t xml:space="preserve">in recognition of how quickly the technology is changing. </w:t>
      </w:r>
      <w:r w:rsidR="00BE1CD4" w:rsidRPr="00630AC8">
        <w:rPr>
          <w:lang w:val="en-AU"/>
        </w:rPr>
        <w:t xml:space="preserve">Staff will be consulted during the review process. </w:t>
      </w:r>
    </w:p>
    <w:p w14:paraId="20C47DBD" w14:textId="77777777" w:rsidR="00470DCC" w:rsidRPr="00630AC8" w:rsidRDefault="00470DCC" w:rsidP="00062930">
      <w:pPr>
        <w:rPr>
          <w:lang w:val="en-AU"/>
        </w:rPr>
      </w:pPr>
    </w:p>
    <w:p w14:paraId="1EA5962A" w14:textId="3EA4E3D3" w:rsidR="004A432E" w:rsidRPr="00630AC8" w:rsidRDefault="004A432E" w:rsidP="00191B3A">
      <w:pPr>
        <w:pStyle w:val="ListParagraph"/>
        <w:numPr>
          <w:ilvl w:val="0"/>
          <w:numId w:val="28"/>
        </w:numPr>
        <w:spacing w:after="120"/>
        <w:ind w:left="567" w:hanging="567"/>
        <w:rPr>
          <w:rStyle w:val="Heading2Char"/>
          <w:szCs w:val="22"/>
          <w:lang w:val="en-AU"/>
        </w:rPr>
      </w:pPr>
      <w:r w:rsidRPr="00191B3A">
        <w:rPr>
          <w:rStyle w:val="Heading2Char"/>
          <w:szCs w:val="22"/>
          <w:lang w:val="en-AU"/>
        </w:rPr>
        <w:t>Consultation</w:t>
      </w:r>
    </w:p>
    <w:p w14:paraId="517E9A2E" w14:textId="7752D3A8" w:rsidR="004A432E" w:rsidRPr="00630AC8" w:rsidRDefault="004A432E" w:rsidP="00B57AA1">
      <w:pPr>
        <w:rPr>
          <w:lang w:val="en-AU"/>
        </w:rPr>
      </w:pPr>
      <w:r w:rsidRPr="00630AC8">
        <w:rPr>
          <w:lang w:val="en-AU"/>
        </w:rPr>
        <w:t>This policy was formulated with input from best practice</w:t>
      </w:r>
      <w:r w:rsidR="00226BD1" w:rsidRPr="00630AC8">
        <w:rPr>
          <w:lang w:val="en-AU"/>
        </w:rPr>
        <w:t xml:space="preserve"> documents </w:t>
      </w:r>
      <w:r w:rsidRPr="00630AC8">
        <w:rPr>
          <w:lang w:val="en-AU"/>
        </w:rPr>
        <w:t>and insights from similar policies adopted by public and private sector</w:t>
      </w:r>
      <w:r w:rsidR="006409BD" w:rsidRPr="00630AC8">
        <w:rPr>
          <w:lang w:val="en-AU"/>
        </w:rPr>
        <w:t xml:space="preserve"> organisations</w:t>
      </w:r>
      <w:r w:rsidRPr="00630AC8">
        <w:rPr>
          <w:lang w:val="en-AU"/>
        </w:rPr>
        <w:t>.</w:t>
      </w:r>
      <w:r w:rsidR="00993A72" w:rsidRPr="00630AC8">
        <w:rPr>
          <w:lang w:val="en-AU"/>
        </w:rPr>
        <w:t xml:space="preserve"> </w:t>
      </w:r>
      <w:r w:rsidR="00394D21">
        <w:rPr>
          <w:lang w:val="en-AU"/>
        </w:rPr>
        <w:t>A staff survey was conducted to seek insights and feedback on this policy, and s</w:t>
      </w:r>
      <w:r w:rsidR="00630AC8">
        <w:rPr>
          <w:lang w:val="en-AU"/>
        </w:rPr>
        <w:t>taff</w:t>
      </w:r>
      <w:r w:rsidR="00401149" w:rsidRPr="00630AC8">
        <w:rPr>
          <w:lang w:val="en-AU"/>
        </w:rPr>
        <w:t xml:space="preserve"> will</w:t>
      </w:r>
      <w:r w:rsidR="00394D21">
        <w:rPr>
          <w:lang w:val="en-AU"/>
        </w:rPr>
        <w:t xml:space="preserve"> continue to</w:t>
      </w:r>
      <w:r w:rsidR="00401149" w:rsidRPr="00630AC8">
        <w:rPr>
          <w:lang w:val="en-AU"/>
        </w:rPr>
        <w:t xml:space="preserve"> be consulted during </w:t>
      </w:r>
      <w:r w:rsidR="006637FA" w:rsidRPr="00630AC8">
        <w:rPr>
          <w:lang w:val="en-AU"/>
        </w:rPr>
        <w:t>each</w:t>
      </w:r>
      <w:r w:rsidR="00401149" w:rsidRPr="00630AC8">
        <w:rPr>
          <w:lang w:val="en-AU"/>
        </w:rPr>
        <w:t xml:space="preserve"> </w:t>
      </w:r>
      <w:r w:rsidR="00BC332A" w:rsidRPr="00630AC8">
        <w:rPr>
          <w:lang w:val="en-AU"/>
        </w:rPr>
        <w:t>annual review process</w:t>
      </w:r>
      <w:r w:rsidR="006637FA" w:rsidRPr="00630AC8">
        <w:rPr>
          <w:lang w:val="en-AU"/>
        </w:rPr>
        <w:t xml:space="preserve">. </w:t>
      </w:r>
    </w:p>
    <w:p w14:paraId="011E60B4" w14:textId="77777777" w:rsidR="006639FC" w:rsidRPr="00630AC8" w:rsidRDefault="006639FC" w:rsidP="00B57AA1">
      <w:pPr>
        <w:rPr>
          <w:lang w:val="en-AU"/>
        </w:rPr>
      </w:pPr>
    </w:p>
    <w:p w14:paraId="1470535C" w14:textId="2F565093" w:rsidR="005168BE" w:rsidRPr="00630AC8" w:rsidRDefault="004A432E" w:rsidP="00191B3A">
      <w:pPr>
        <w:pStyle w:val="ListParagraph"/>
        <w:numPr>
          <w:ilvl w:val="0"/>
          <w:numId w:val="28"/>
        </w:numPr>
        <w:spacing w:after="120"/>
        <w:ind w:left="567" w:hanging="567"/>
        <w:rPr>
          <w:rStyle w:val="Heading2Char"/>
          <w:szCs w:val="22"/>
          <w:lang w:val="en-AU"/>
        </w:rPr>
      </w:pPr>
      <w:r w:rsidRPr="00191B3A">
        <w:rPr>
          <w:rStyle w:val="Heading2Char"/>
          <w:szCs w:val="22"/>
          <w:lang w:val="en-AU"/>
        </w:rPr>
        <w:t xml:space="preserve">Human Rights </w:t>
      </w:r>
    </w:p>
    <w:p w14:paraId="1AAAF241" w14:textId="16B399E7" w:rsidR="008576BF" w:rsidRPr="008576BF" w:rsidRDefault="00171711" w:rsidP="001D3F40">
      <w:pPr>
        <w:rPr>
          <w:lang w:val="en-AU"/>
        </w:rPr>
      </w:pPr>
      <w:r w:rsidRPr="00630AC8">
        <w:t xml:space="preserve">This policy </w:t>
      </w:r>
      <w:r w:rsidR="00394D21">
        <w:t xml:space="preserve">is aligned with </w:t>
      </w:r>
      <w:r w:rsidRPr="00630AC8">
        <w:t xml:space="preserve">the requirements under the </w:t>
      </w:r>
      <w:hyperlink r:id="rId11" w:history="1">
        <w:r w:rsidRPr="005D37D3">
          <w:t>Charter of Human Rights and Responsibilities</w:t>
        </w:r>
      </w:hyperlink>
      <w:r w:rsidR="001D3F40" w:rsidRPr="005D37D3">
        <w:t xml:space="preserve">, </w:t>
      </w:r>
      <w:r w:rsidR="00F4567C" w:rsidRPr="005D37D3">
        <w:t>particularly</w:t>
      </w:r>
      <w:r w:rsidR="00146814" w:rsidRPr="005D37D3">
        <w:t xml:space="preserve"> </w:t>
      </w:r>
      <w:r w:rsidR="00066705" w:rsidRPr="005D37D3">
        <w:t xml:space="preserve">the </w:t>
      </w:r>
      <w:r w:rsidR="001D3F40" w:rsidRPr="005D37D3">
        <w:t>Right to Privacy (Section 13</w:t>
      </w:r>
      <w:r w:rsidR="00066705" w:rsidRPr="005D37D3">
        <w:t>)</w:t>
      </w:r>
      <w:r w:rsidR="00A53AAA" w:rsidRPr="005D37D3">
        <w:t>.</w:t>
      </w:r>
    </w:p>
    <w:p w14:paraId="2B1C58C5" w14:textId="77777777" w:rsidR="008576BF" w:rsidRPr="008576BF" w:rsidRDefault="008576BF" w:rsidP="008576BF">
      <w:pPr>
        <w:rPr>
          <w:lang w:val="en-AU"/>
        </w:rPr>
      </w:pPr>
    </w:p>
    <w:p w14:paraId="77C54995" w14:textId="77777777" w:rsidR="00F7229C" w:rsidRPr="00A53AAA" w:rsidRDefault="00F7229C" w:rsidP="00A53AAA">
      <w:pPr>
        <w:pStyle w:val="ListParagraph"/>
        <w:numPr>
          <w:ilvl w:val="0"/>
          <w:numId w:val="28"/>
        </w:numPr>
        <w:spacing w:after="120"/>
        <w:ind w:left="567" w:hanging="567"/>
        <w:rPr>
          <w:rStyle w:val="Heading2Char"/>
          <w:szCs w:val="22"/>
          <w:lang w:val="en-AU"/>
        </w:rPr>
      </w:pPr>
      <w:r w:rsidRPr="00630AC8">
        <w:rPr>
          <w:rStyle w:val="Heading2Char"/>
          <w:szCs w:val="22"/>
          <w:lang w:val="en-AU"/>
        </w:rPr>
        <w:t>Gender Impact Assessment</w:t>
      </w:r>
    </w:p>
    <w:p w14:paraId="66A4DB47" w14:textId="3074B042" w:rsidR="00F7229C" w:rsidRPr="00630AC8" w:rsidRDefault="00F7229C" w:rsidP="00F7229C">
      <w:pPr>
        <w:rPr>
          <w:lang w:val="en-AU"/>
        </w:rPr>
      </w:pPr>
      <w:r>
        <w:t xml:space="preserve">This policy has been developed with consideration of the criteria which inspire equality under the </w:t>
      </w:r>
      <w:r w:rsidRPr="52BB3CC9">
        <w:rPr>
          <w:i/>
          <w:iCs/>
        </w:rPr>
        <w:t>Gender Equality Act 2020.</w:t>
      </w:r>
    </w:p>
    <w:p w14:paraId="5D7D2043" w14:textId="77777777" w:rsidR="00F7229C" w:rsidRDefault="00F7229C" w:rsidP="00F7229C">
      <w:pPr>
        <w:rPr>
          <w:i/>
          <w:iCs/>
        </w:rPr>
      </w:pPr>
    </w:p>
    <w:p w14:paraId="244B92A4" w14:textId="159FB535" w:rsidR="00F7229C" w:rsidRPr="00A53AAA" w:rsidRDefault="00A53AAA" w:rsidP="00F7229C">
      <w:pPr>
        <w:rPr>
          <w:lang w:val="en-AU"/>
        </w:rPr>
      </w:pPr>
      <w:r w:rsidRPr="008576BF">
        <w:rPr>
          <w:lang w:val="en-AU"/>
        </w:rPr>
        <w:t xml:space="preserve">Council acknowledges the recognised biases in AI technologies, including gender bias, and emphasises the need to actively consider and implement strategies to mitigate these biases </w:t>
      </w:r>
      <w:r w:rsidR="00DC36C7">
        <w:rPr>
          <w:lang w:val="en-AU"/>
        </w:rPr>
        <w:t xml:space="preserve">to ensure </w:t>
      </w:r>
      <w:r w:rsidRPr="008576BF">
        <w:rPr>
          <w:lang w:val="en-AU"/>
        </w:rPr>
        <w:t>Council operations and services</w:t>
      </w:r>
      <w:r w:rsidR="005E0B58" w:rsidRPr="005E0B58">
        <w:rPr>
          <w:lang w:val="en-AU"/>
        </w:rPr>
        <w:t xml:space="preserve"> </w:t>
      </w:r>
      <w:r w:rsidR="005E0B58">
        <w:rPr>
          <w:lang w:val="en-AU"/>
        </w:rPr>
        <w:t xml:space="preserve">are </w:t>
      </w:r>
      <w:r w:rsidR="005E0B58" w:rsidRPr="008576BF">
        <w:rPr>
          <w:lang w:val="en-AU"/>
        </w:rPr>
        <w:t>balanced, fair, and inclusive</w:t>
      </w:r>
      <w:r w:rsidR="005E0B58">
        <w:rPr>
          <w:lang w:val="en-AU"/>
        </w:rPr>
        <w:t>.</w:t>
      </w:r>
    </w:p>
    <w:p w14:paraId="4F9D79C7" w14:textId="77777777" w:rsidR="00F7229C" w:rsidRDefault="00F7229C" w:rsidP="00B57AA1">
      <w:pPr>
        <w:rPr>
          <w:i/>
        </w:rPr>
      </w:pPr>
    </w:p>
    <w:sectPr w:rsidR="00F7229C" w:rsidSect="00AA61E1">
      <w:headerReference w:type="even" r:id="rId12"/>
      <w:headerReference w:type="default" r:id="rId13"/>
      <w:footerReference w:type="default" r:id="rId14"/>
      <w:headerReference w:type="first" r:id="rId15"/>
      <w:pgSz w:w="12240" w:h="15840"/>
      <w:pgMar w:top="1440" w:right="1183" w:bottom="1440" w:left="1440" w:header="624" w:footer="5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34473" w14:textId="77777777" w:rsidR="008D2CCF" w:rsidRDefault="008D2CCF" w:rsidP="00B22430">
      <w:r>
        <w:separator/>
      </w:r>
    </w:p>
  </w:endnote>
  <w:endnote w:type="continuationSeparator" w:id="0">
    <w:p w14:paraId="4A0D4F31" w14:textId="77777777" w:rsidR="008D2CCF" w:rsidRDefault="008D2CCF" w:rsidP="00B22430">
      <w:r>
        <w:continuationSeparator/>
      </w:r>
    </w:p>
  </w:endnote>
  <w:endnote w:type="continuationNotice" w:id="1">
    <w:p w14:paraId="5AD4AA3F" w14:textId="77777777" w:rsidR="008D2CCF" w:rsidRDefault="008D2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57150900"/>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78D07AA" w14:textId="77777777" w:rsidR="00EE2AFA" w:rsidRPr="00364872" w:rsidRDefault="00EE2AFA" w:rsidP="00364872">
            <w:pPr>
              <w:pStyle w:val="Footer"/>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791"/>
            </w:tblGrid>
            <w:tr w:rsidR="00EE2AFA" w:rsidRPr="003A4061" w14:paraId="1D6FBA73" w14:textId="77777777" w:rsidTr="00EC08EB">
              <w:tc>
                <w:tcPr>
                  <w:tcW w:w="9915" w:type="dxa"/>
                  <w:gridSpan w:val="2"/>
                </w:tcPr>
                <w:p w14:paraId="386BDFA6" w14:textId="77777777" w:rsidR="00EE2AFA" w:rsidRPr="003A4061" w:rsidRDefault="00EE2AFA" w:rsidP="00EE2AFA">
                  <w:pPr>
                    <w:pStyle w:val="Footer"/>
                    <w:rPr>
                      <w:sz w:val="20"/>
                    </w:rPr>
                  </w:pPr>
                  <w:r w:rsidRPr="003A4061">
                    <w:rPr>
                      <w:sz w:val="20"/>
                    </w:rPr>
                    <w:t xml:space="preserve">Responsible Officer: </w:t>
                  </w:r>
                  <w:r>
                    <w:rPr>
                      <w:sz w:val="20"/>
                    </w:rPr>
                    <w:t>Manager Governance &amp; Risk</w:t>
                  </w:r>
                </w:p>
              </w:tc>
            </w:tr>
            <w:tr w:rsidR="00EE2AFA" w:rsidRPr="003A4061" w14:paraId="5FE48E06" w14:textId="77777777" w:rsidTr="00EC08EB">
              <w:tc>
                <w:tcPr>
                  <w:tcW w:w="4957" w:type="dxa"/>
                </w:tcPr>
                <w:p w14:paraId="62508AC4" w14:textId="77777777" w:rsidR="00EE2AFA" w:rsidRPr="003A4061" w:rsidRDefault="00EE2AFA" w:rsidP="00EE2AFA">
                  <w:pPr>
                    <w:pStyle w:val="Footer"/>
                    <w:rPr>
                      <w:sz w:val="20"/>
                    </w:rPr>
                  </w:pPr>
                  <w:r w:rsidRPr="003A4061">
                    <w:rPr>
                      <w:sz w:val="20"/>
                    </w:rPr>
                    <w:t xml:space="preserve">Adopted: </w:t>
                  </w:r>
                  <w:r>
                    <w:rPr>
                      <w:sz w:val="20"/>
                    </w:rPr>
                    <w:fldChar w:fldCharType="begin"/>
                  </w:r>
                  <w:r>
                    <w:rPr>
                      <w:sz w:val="20"/>
                    </w:rPr>
                    <w:instrText xml:space="preserve"> MACROBUTTON  AcceptAllChangesShown YYYY-MM-DD </w:instrText>
                  </w:r>
                  <w:r>
                    <w:rPr>
                      <w:sz w:val="20"/>
                    </w:rPr>
                    <w:fldChar w:fldCharType="end"/>
                  </w:r>
                </w:p>
              </w:tc>
              <w:tc>
                <w:tcPr>
                  <w:tcW w:w="4958" w:type="dxa"/>
                </w:tcPr>
                <w:p w14:paraId="46E87BDC" w14:textId="77777777" w:rsidR="00EE2AFA" w:rsidRPr="003A4061" w:rsidRDefault="00EE2AFA" w:rsidP="00EE2AFA">
                  <w:pPr>
                    <w:pStyle w:val="Footer"/>
                    <w:jc w:val="right"/>
                    <w:rPr>
                      <w:sz w:val="20"/>
                    </w:rPr>
                  </w:pPr>
                  <w:r w:rsidRPr="00AF2F06">
                    <w:rPr>
                      <w:b/>
                      <w:bCs/>
                      <w:sz w:val="16"/>
                      <w:szCs w:val="20"/>
                    </w:rPr>
                    <w:fldChar w:fldCharType="begin"/>
                  </w:r>
                  <w:r w:rsidRPr="00AF2F06">
                    <w:rPr>
                      <w:b/>
                      <w:bCs/>
                      <w:sz w:val="16"/>
                      <w:szCs w:val="20"/>
                    </w:rPr>
                    <w:instrText xml:space="preserve"> PAGE  \* Arabic  \* MERGEFORMAT </w:instrText>
                  </w:r>
                  <w:r w:rsidRPr="00AF2F06">
                    <w:rPr>
                      <w:b/>
                      <w:bCs/>
                      <w:sz w:val="16"/>
                      <w:szCs w:val="20"/>
                    </w:rPr>
                    <w:fldChar w:fldCharType="separate"/>
                  </w:r>
                  <w:r w:rsidRPr="00AF2F06">
                    <w:rPr>
                      <w:b/>
                      <w:bCs/>
                      <w:noProof/>
                      <w:sz w:val="16"/>
                      <w:szCs w:val="20"/>
                    </w:rPr>
                    <w:t>1</w:t>
                  </w:r>
                  <w:r w:rsidRPr="00AF2F06">
                    <w:rPr>
                      <w:b/>
                      <w:bCs/>
                      <w:sz w:val="16"/>
                      <w:szCs w:val="20"/>
                    </w:rPr>
                    <w:fldChar w:fldCharType="end"/>
                  </w:r>
                  <w:r w:rsidRPr="00AF2F06">
                    <w:rPr>
                      <w:sz w:val="16"/>
                      <w:szCs w:val="20"/>
                    </w:rPr>
                    <w:t xml:space="preserve"> of </w:t>
                  </w:r>
                  <w:r w:rsidRPr="00AF2F06">
                    <w:rPr>
                      <w:b/>
                      <w:bCs/>
                      <w:sz w:val="16"/>
                      <w:szCs w:val="20"/>
                    </w:rPr>
                    <w:fldChar w:fldCharType="begin"/>
                  </w:r>
                  <w:r w:rsidRPr="00AF2F06">
                    <w:rPr>
                      <w:b/>
                      <w:bCs/>
                      <w:sz w:val="16"/>
                      <w:szCs w:val="20"/>
                    </w:rPr>
                    <w:instrText xml:space="preserve"> NUMPAGES  \* Arabic  \* MERGEFORMAT </w:instrText>
                  </w:r>
                  <w:r w:rsidRPr="00AF2F06">
                    <w:rPr>
                      <w:b/>
                      <w:bCs/>
                      <w:sz w:val="16"/>
                      <w:szCs w:val="20"/>
                    </w:rPr>
                    <w:fldChar w:fldCharType="separate"/>
                  </w:r>
                  <w:r w:rsidRPr="00AF2F06">
                    <w:rPr>
                      <w:b/>
                      <w:bCs/>
                      <w:noProof/>
                      <w:sz w:val="16"/>
                      <w:szCs w:val="20"/>
                    </w:rPr>
                    <w:t>2</w:t>
                  </w:r>
                  <w:r w:rsidRPr="00AF2F06">
                    <w:rPr>
                      <w:b/>
                      <w:bCs/>
                      <w:sz w:val="16"/>
                      <w:szCs w:val="20"/>
                    </w:rPr>
                    <w:fldChar w:fldCharType="end"/>
                  </w:r>
                </w:p>
              </w:tc>
            </w:tr>
          </w:tbl>
          <w:p w14:paraId="1B8E8278" w14:textId="7357B03C" w:rsidR="00364872" w:rsidRPr="00364872" w:rsidRDefault="00F2593F" w:rsidP="00EE2AFA">
            <w:pPr>
              <w:pStyle w:val="Footer"/>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AA239" w14:textId="77777777" w:rsidR="008D2CCF" w:rsidRDefault="008D2CCF" w:rsidP="00B22430">
      <w:r>
        <w:separator/>
      </w:r>
    </w:p>
  </w:footnote>
  <w:footnote w:type="continuationSeparator" w:id="0">
    <w:p w14:paraId="54C0EDF3" w14:textId="77777777" w:rsidR="008D2CCF" w:rsidRDefault="008D2CCF" w:rsidP="00B22430">
      <w:r>
        <w:continuationSeparator/>
      </w:r>
    </w:p>
  </w:footnote>
  <w:footnote w:type="continuationNotice" w:id="1">
    <w:p w14:paraId="1823695A" w14:textId="77777777" w:rsidR="008D2CCF" w:rsidRDefault="008D2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BC75" w14:textId="02B1A193" w:rsidR="0052152B" w:rsidRDefault="00B22430">
    <w:pPr>
      <w:pStyle w:val="Header"/>
    </w:pPr>
    <w:r>
      <w:rPr>
        <w:noProof/>
        <w14:ligatures w14:val="standardContextual"/>
      </w:rPr>
      <mc:AlternateContent>
        <mc:Choice Requires="wps">
          <w:drawing>
            <wp:anchor distT="0" distB="0" distL="0" distR="0" simplePos="0" relativeHeight="251657216" behindDoc="0" locked="0" layoutInCell="1" allowOverlap="1" wp14:anchorId="73903F38" wp14:editId="2937489A">
              <wp:simplePos x="635" y="635"/>
              <wp:positionH relativeFrom="page">
                <wp:align>center</wp:align>
              </wp:positionH>
              <wp:positionV relativeFrom="page">
                <wp:align>top</wp:align>
              </wp:positionV>
              <wp:extent cx="443865" cy="443865"/>
              <wp:effectExtent l="0" t="0" r="635" b="4445"/>
              <wp:wrapNone/>
              <wp:docPr id="80033606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529E5" w14:textId="24C5271C" w:rsidR="00B22430" w:rsidRPr="00B22430" w:rsidRDefault="00B22430" w:rsidP="00B22430">
                          <w:pPr>
                            <w:rPr>
                              <w:rFonts w:ascii="Calibri" w:eastAsia="Calibri" w:hAnsi="Calibri" w:cs="Calibri"/>
                              <w:noProof/>
                              <w:color w:val="0000FF"/>
                              <w:sz w:val="24"/>
                              <w:szCs w:val="24"/>
                            </w:rPr>
                          </w:pPr>
                          <w:r w:rsidRPr="00B2243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03F38"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2529E5" w14:textId="24C5271C" w:rsidR="00B22430" w:rsidRPr="00B22430" w:rsidRDefault="00B22430" w:rsidP="00B22430">
                    <w:pPr>
                      <w:rPr>
                        <w:rFonts w:ascii="Calibri" w:eastAsia="Calibri" w:hAnsi="Calibri" w:cs="Calibri"/>
                        <w:noProof/>
                        <w:color w:val="0000FF"/>
                        <w:sz w:val="24"/>
                        <w:szCs w:val="24"/>
                      </w:rPr>
                    </w:pPr>
                    <w:r w:rsidRPr="00B22430">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81B2" w14:textId="392FDF51" w:rsidR="006A2397" w:rsidRPr="006A6A2D" w:rsidRDefault="00A21C1F" w:rsidP="00A21C1F">
    <w:pPr>
      <w:pStyle w:val="Header"/>
      <w:tabs>
        <w:tab w:val="left" w:pos="4395"/>
      </w:tabs>
    </w:pPr>
    <w:r w:rsidRPr="006A6A2D">
      <w:rPr>
        <w:noProof/>
      </w:rPr>
      <w:drawing>
        <wp:anchor distT="0" distB="0" distL="114300" distR="114300" simplePos="0" relativeHeight="251658240" behindDoc="0" locked="0" layoutInCell="1" allowOverlap="1" wp14:anchorId="1EB5C934" wp14:editId="68C88FBE">
          <wp:simplePos x="0" y="0"/>
          <wp:positionH relativeFrom="column">
            <wp:posOffset>4895850</wp:posOffset>
          </wp:positionH>
          <wp:positionV relativeFrom="paragraph">
            <wp:posOffset>-95885</wp:posOffset>
          </wp:positionV>
          <wp:extent cx="1524000" cy="600075"/>
          <wp:effectExtent l="0" t="0" r="0" b="9525"/>
          <wp:wrapNone/>
          <wp:docPr id="1601875664" name="Picture 1601875664" descr="NewLogo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Horiz"/>
                  <pic:cNvPicPr>
                    <a:picLocks noChangeAspect="1" noChangeArrowheads="1"/>
                  </pic:cNvPicPr>
                </pic:nvPicPr>
                <pic:blipFill>
                  <a:blip r:embed="rId1"/>
                  <a:srcRect/>
                  <a:stretch>
                    <a:fillRect/>
                  </a:stretch>
                </pic:blipFill>
                <pic:spPr bwMode="auto">
                  <a:xfrm>
                    <a:off x="0" y="0"/>
                    <a:ext cx="1524000" cy="600075"/>
                  </a:xfrm>
                  <a:prstGeom prst="rect">
                    <a:avLst/>
                  </a:prstGeom>
                  <a:noFill/>
                  <a:ln w="9525">
                    <a:noFill/>
                    <a:miter lim="800000"/>
                    <a:headEnd/>
                    <a:tailEnd/>
                  </a:ln>
                </pic:spPr>
              </pic:pic>
            </a:graphicData>
          </a:graphic>
        </wp:anchor>
      </w:drawing>
    </w:r>
    <w:r w:rsidR="006A2397" w:rsidRPr="006A6A2D">
      <w:t>Murrindindi Shire Council Policy</w:t>
    </w:r>
    <w:r>
      <w:tab/>
      <w:t xml:space="preserve">OFFICIAL </w:t>
    </w:r>
  </w:p>
  <w:p w14:paraId="2CDA4CCD" w14:textId="51586AD7" w:rsidR="006A2397" w:rsidRPr="00286DE7" w:rsidRDefault="00D53EC1" w:rsidP="006A2397">
    <w:pPr>
      <w:pStyle w:val="Header"/>
    </w:pPr>
    <w:r>
      <w:t xml:space="preserve">Artificial Intelligence Policy </w:t>
    </w:r>
  </w:p>
  <w:p w14:paraId="07B130D0" w14:textId="4DC124B8" w:rsidR="00002143" w:rsidRDefault="00002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9472" w14:textId="269A0386" w:rsidR="0052152B" w:rsidRDefault="00B22430">
    <w:pPr>
      <w:pStyle w:val="Header"/>
    </w:pPr>
    <w:r>
      <w:rPr>
        <w:noProof/>
        <w14:ligatures w14:val="standardContextual"/>
      </w:rPr>
      <mc:AlternateContent>
        <mc:Choice Requires="wps">
          <w:drawing>
            <wp:anchor distT="0" distB="0" distL="0" distR="0" simplePos="0" relativeHeight="251656192" behindDoc="0" locked="0" layoutInCell="1" allowOverlap="1" wp14:anchorId="7D85ED50" wp14:editId="1609ADFC">
              <wp:simplePos x="635" y="635"/>
              <wp:positionH relativeFrom="page">
                <wp:align>center</wp:align>
              </wp:positionH>
              <wp:positionV relativeFrom="page">
                <wp:align>top</wp:align>
              </wp:positionV>
              <wp:extent cx="443865" cy="443865"/>
              <wp:effectExtent l="0" t="0" r="635" b="4445"/>
              <wp:wrapNone/>
              <wp:docPr id="164701375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578B0" w14:textId="1D73ED94" w:rsidR="00B22430" w:rsidRPr="00B22430" w:rsidRDefault="00B22430" w:rsidP="00B22430">
                          <w:pPr>
                            <w:rPr>
                              <w:rFonts w:ascii="Calibri" w:eastAsia="Calibri" w:hAnsi="Calibri" w:cs="Calibri"/>
                              <w:noProof/>
                              <w:color w:val="0000FF"/>
                              <w:sz w:val="24"/>
                              <w:szCs w:val="24"/>
                            </w:rPr>
                          </w:pPr>
                          <w:r w:rsidRPr="00B2243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85ED50"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8578B0" w14:textId="1D73ED94" w:rsidR="00B22430" w:rsidRPr="00B22430" w:rsidRDefault="00B22430" w:rsidP="00B22430">
                    <w:pPr>
                      <w:rPr>
                        <w:rFonts w:ascii="Calibri" w:eastAsia="Calibri" w:hAnsi="Calibri" w:cs="Calibri"/>
                        <w:noProof/>
                        <w:color w:val="0000FF"/>
                        <w:sz w:val="24"/>
                        <w:szCs w:val="24"/>
                      </w:rPr>
                    </w:pPr>
                    <w:r w:rsidRPr="00B22430">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CB3"/>
    <w:multiLevelType w:val="hybridMultilevel"/>
    <w:tmpl w:val="4B3EF008"/>
    <w:lvl w:ilvl="0" w:tplc="9D180DEA">
      <w:numFmt w:val="bullet"/>
      <w:lvlText w:val=""/>
      <w:lvlJc w:val="left"/>
      <w:pPr>
        <w:ind w:left="360" w:hanging="360"/>
      </w:pPr>
      <w:rPr>
        <w:rFonts w:ascii="Symbol" w:eastAsia="Arial"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F10D45"/>
    <w:multiLevelType w:val="hybridMultilevel"/>
    <w:tmpl w:val="7C94DC76"/>
    <w:lvl w:ilvl="0" w:tplc="FFFFFFFF">
      <w:start w:val="1"/>
      <w:numFmt w:val="decimal"/>
      <w:lvlText w:val="6.%1"/>
      <w:lvlJc w:val="left"/>
      <w:pPr>
        <w:ind w:left="360" w:hanging="360"/>
      </w:pPr>
      <w:rPr>
        <w:b/>
        <w:i w:val="0"/>
        <w:sz w:val="20"/>
      </w:rPr>
    </w:lvl>
    <w:lvl w:ilvl="1" w:tplc="0C090019" w:tentative="1">
      <w:start w:val="1"/>
      <w:numFmt w:val="lowerLetter"/>
      <w:lvlText w:val="%2."/>
      <w:lvlJc w:val="left"/>
      <w:pPr>
        <w:ind w:left="493" w:hanging="360"/>
      </w:pPr>
    </w:lvl>
    <w:lvl w:ilvl="2" w:tplc="0C09001B" w:tentative="1">
      <w:start w:val="1"/>
      <w:numFmt w:val="lowerRoman"/>
      <w:lvlText w:val="%3."/>
      <w:lvlJc w:val="right"/>
      <w:pPr>
        <w:ind w:left="1213" w:hanging="180"/>
      </w:pPr>
    </w:lvl>
    <w:lvl w:ilvl="3" w:tplc="0C09000F" w:tentative="1">
      <w:start w:val="1"/>
      <w:numFmt w:val="decimal"/>
      <w:lvlText w:val="%4."/>
      <w:lvlJc w:val="left"/>
      <w:pPr>
        <w:ind w:left="1933" w:hanging="360"/>
      </w:pPr>
    </w:lvl>
    <w:lvl w:ilvl="4" w:tplc="0C090019" w:tentative="1">
      <w:start w:val="1"/>
      <w:numFmt w:val="lowerLetter"/>
      <w:lvlText w:val="%5."/>
      <w:lvlJc w:val="left"/>
      <w:pPr>
        <w:ind w:left="2653" w:hanging="360"/>
      </w:pPr>
    </w:lvl>
    <w:lvl w:ilvl="5" w:tplc="0C09001B" w:tentative="1">
      <w:start w:val="1"/>
      <w:numFmt w:val="lowerRoman"/>
      <w:lvlText w:val="%6."/>
      <w:lvlJc w:val="right"/>
      <w:pPr>
        <w:ind w:left="3373" w:hanging="180"/>
      </w:pPr>
    </w:lvl>
    <w:lvl w:ilvl="6" w:tplc="0C09000F" w:tentative="1">
      <w:start w:val="1"/>
      <w:numFmt w:val="decimal"/>
      <w:lvlText w:val="%7."/>
      <w:lvlJc w:val="left"/>
      <w:pPr>
        <w:ind w:left="4093" w:hanging="360"/>
      </w:pPr>
    </w:lvl>
    <w:lvl w:ilvl="7" w:tplc="0C090019" w:tentative="1">
      <w:start w:val="1"/>
      <w:numFmt w:val="lowerLetter"/>
      <w:lvlText w:val="%8."/>
      <w:lvlJc w:val="left"/>
      <w:pPr>
        <w:ind w:left="4813" w:hanging="360"/>
      </w:pPr>
    </w:lvl>
    <w:lvl w:ilvl="8" w:tplc="0C09001B" w:tentative="1">
      <w:start w:val="1"/>
      <w:numFmt w:val="lowerRoman"/>
      <w:lvlText w:val="%9."/>
      <w:lvlJc w:val="right"/>
      <w:pPr>
        <w:ind w:left="5533" w:hanging="180"/>
      </w:pPr>
    </w:lvl>
  </w:abstractNum>
  <w:abstractNum w:abstractNumId="2" w15:restartNumberingAfterBreak="0">
    <w:nsid w:val="0BB30240"/>
    <w:multiLevelType w:val="multilevel"/>
    <w:tmpl w:val="E55CB5D0"/>
    <w:lvl w:ilvl="0">
      <w:start w:val="2"/>
      <w:numFmt w:val="decimal"/>
      <w:lvlText w:val="%1."/>
      <w:lvlJc w:val="left"/>
      <w:pPr>
        <w:ind w:left="474" w:hanging="362"/>
      </w:pPr>
      <w:rPr>
        <w:rFonts w:ascii="Arial" w:eastAsia="Arial" w:hAnsi="Arial" w:cs="Arial" w:hint="default"/>
        <w:b/>
        <w:bCs/>
        <w:i w:val="0"/>
        <w:iCs w:val="0"/>
        <w:spacing w:val="0"/>
        <w:w w:val="102"/>
        <w:sz w:val="20"/>
        <w:szCs w:val="20"/>
        <w:lang w:val="en-US" w:eastAsia="en-US" w:bidi="ar-SA"/>
      </w:rPr>
    </w:lvl>
    <w:lvl w:ilvl="1">
      <w:start w:val="1"/>
      <w:numFmt w:val="decimal"/>
      <w:lvlText w:val="%1.%2."/>
      <w:lvlJc w:val="left"/>
      <w:pPr>
        <w:ind w:left="786" w:hanging="368"/>
      </w:pPr>
      <w:rPr>
        <w:rFonts w:ascii="Arial" w:eastAsia="Arial" w:hAnsi="Arial" w:cs="Arial" w:hint="default"/>
        <w:b/>
        <w:bCs/>
        <w:i w:val="0"/>
        <w:iCs w:val="0"/>
        <w:spacing w:val="0"/>
        <w:w w:val="103"/>
        <w:sz w:val="18"/>
        <w:szCs w:val="18"/>
        <w:lang w:val="en-US" w:eastAsia="en-US" w:bidi="ar-SA"/>
      </w:rPr>
    </w:lvl>
    <w:lvl w:ilvl="2">
      <w:numFmt w:val="bullet"/>
      <w:lvlText w:val=""/>
      <w:lvlJc w:val="left"/>
      <w:pPr>
        <w:ind w:left="1337" w:hanging="306"/>
      </w:pPr>
      <w:rPr>
        <w:rFonts w:ascii="Symbol" w:eastAsia="Symbol" w:hAnsi="Symbol" w:cs="Symbol" w:hint="default"/>
        <w:b w:val="0"/>
        <w:bCs w:val="0"/>
        <w:i w:val="0"/>
        <w:iCs w:val="0"/>
        <w:spacing w:val="0"/>
        <w:w w:val="103"/>
        <w:sz w:val="18"/>
        <w:szCs w:val="18"/>
        <w:lang w:val="en-US" w:eastAsia="en-US" w:bidi="ar-SA"/>
      </w:rPr>
    </w:lvl>
    <w:lvl w:ilvl="3">
      <w:numFmt w:val="bullet"/>
      <w:lvlText w:val="•"/>
      <w:lvlJc w:val="left"/>
      <w:pPr>
        <w:ind w:left="1340" w:hanging="306"/>
      </w:pPr>
      <w:rPr>
        <w:rFonts w:hint="default"/>
        <w:lang w:val="en-US" w:eastAsia="en-US" w:bidi="ar-SA"/>
      </w:rPr>
    </w:lvl>
    <w:lvl w:ilvl="4">
      <w:numFmt w:val="bullet"/>
      <w:lvlText w:val="•"/>
      <w:lvlJc w:val="left"/>
      <w:pPr>
        <w:ind w:left="2405" w:hanging="306"/>
      </w:pPr>
      <w:rPr>
        <w:rFonts w:hint="default"/>
        <w:lang w:val="en-US" w:eastAsia="en-US" w:bidi="ar-SA"/>
      </w:rPr>
    </w:lvl>
    <w:lvl w:ilvl="5">
      <w:numFmt w:val="bullet"/>
      <w:lvlText w:val="•"/>
      <w:lvlJc w:val="left"/>
      <w:pPr>
        <w:ind w:left="3471" w:hanging="306"/>
      </w:pPr>
      <w:rPr>
        <w:rFonts w:hint="default"/>
        <w:lang w:val="en-US" w:eastAsia="en-US" w:bidi="ar-SA"/>
      </w:rPr>
    </w:lvl>
    <w:lvl w:ilvl="6">
      <w:numFmt w:val="bullet"/>
      <w:lvlText w:val="•"/>
      <w:lvlJc w:val="left"/>
      <w:pPr>
        <w:ind w:left="4537" w:hanging="306"/>
      </w:pPr>
      <w:rPr>
        <w:rFonts w:hint="default"/>
        <w:lang w:val="en-US" w:eastAsia="en-US" w:bidi="ar-SA"/>
      </w:rPr>
    </w:lvl>
    <w:lvl w:ilvl="7">
      <w:numFmt w:val="bullet"/>
      <w:lvlText w:val="•"/>
      <w:lvlJc w:val="left"/>
      <w:pPr>
        <w:ind w:left="5602" w:hanging="306"/>
      </w:pPr>
      <w:rPr>
        <w:rFonts w:hint="default"/>
        <w:lang w:val="en-US" w:eastAsia="en-US" w:bidi="ar-SA"/>
      </w:rPr>
    </w:lvl>
    <w:lvl w:ilvl="8">
      <w:numFmt w:val="bullet"/>
      <w:lvlText w:val="•"/>
      <w:lvlJc w:val="left"/>
      <w:pPr>
        <w:ind w:left="6668" w:hanging="306"/>
      </w:pPr>
      <w:rPr>
        <w:rFonts w:hint="default"/>
        <w:lang w:val="en-US" w:eastAsia="en-US" w:bidi="ar-SA"/>
      </w:rPr>
    </w:lvl>
  </w:abstractNum>
  <w:abstractNum w:abstractNumId="3" w15:restartNumberingAfterBreak="0">
    <w:nsid w:val="1C453005"/>
    <w:multiLevelType w:val="hybridMultilevel"/>
    <w:tmpl w:val="9DF692BE"/>
    <w:lvl w:ilvl="0" w:tplc="488EC246">
      <w:start w:val="3"/>
      <w:numFmt w:val="bullet"/>
      <w:lvlText w:val=""/>
      <w:lvlJc w:val="left"/>
      <w:pPr>
        <w:ind w:left="360" w:hanging="360"/>
      </w:pPr>
      <w:rPr>
        <w:rFonts w:ascii="Symbol" w:eastAsia="Arial"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016085"/>
    <w:multiLevelType w:val="hybridMultilevel"/>
    <w:tmpl w:val="1882AD46"/>
    <w:lvl w:ilvl="0" w:tplc="C3A2A6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4300C5"/>
    <w:multiLevelType w:val="multilevel"/>
    <w:tmpl w:val="788C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702AF"/>
    <w:multiLevelType w:val="hybridMultilevel"/>
    <w:tmpl w:val="677A159E"/>
    <w:lvl w:ilvl="0" w:tplc="C3A2A6E8">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7407B95"/>
    <w:multiLevelType w:val="hybridMultilevel"/>
    <w:tmpl w:val="06F06EA0"/>
    <w:lvl w:ilvl="0" w:tplc="0AF2235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24146A"/>
    <w:multiLevelType w:val="multilevel"/>
    <w:tmpl w:val="9480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E692C"/>
    <w:multiLevelType w:val="multilevel"/>
    <w:tmpl w:val="6B94874C"/>
    <w:lvl w:ilvl="0">
      <w:start w:val="1"/>
      <w:numFmt w:val="decimal"/>
      <w:lvlText w:val="%1"/>
      <w:lvlJc w:val="left"/>
      <w:pPr>
        <w:ind w:left="836" w:hanging="361"/>
      </w:pPr>
      <w:rPr>
        <w:rFonts w:hint="default"/>
        <w:lang w:val="en-US" w:eastAsia="en-US" w:bidi="ar-SA"/>
      </w:rPr>
    </w:lvl>
    <w:lvl w:ilvl="1">
      <w:start w:val="1"/>
      <w:numFmt w:val="decimal"/>
      <w:lvlText w:val="%1.%2."/>
      <w:lvlJc w:val="left"/>
      <w:pPr>
        <w:ind w:left="836" w:hanging="361"/>
      </w:pPr>
      <w:rPr>
        <w:rFonts w:ascii="Arial" w:eastAsia="Arial" w:hAnsi="Arial" w:cs="Arial" w:hint="default"/>
        <w:b/>
        <w:bCs/>
        <w:i w:val="0"/>
        <w:iCs w:val="0"/>
        <w:spacing w:val="0"/>
        <w:w w:val="103"/>
        <w:sz w:val="18"/>
        <w:szCs w:val="18"/>
        <w:lang w:val="en-US" w:eastAsia="en-US" w:bidi="ar-SA"/>
      </w:rPr>
    </w:lvl>
    <w:lvl w:ilvl="2">
      <w:numFmt w:val="bullet"/>
      <w:lvlText w:val="•"/>
      <w:lvlJc w:val="left"/>
      <w:pPr>
        <w:ind w:left="2432" w:hanging="361"/>
      </w:pPr>
      <w:rPr>
        <w:rFonts w:hint="default"/>
        <w:lang w:val="en-US" w:eastAsia="en-US" w:bidi="ar-SA"/>
      </w:rPr>
    </w:lvl>
    <w:lvl w:ilvl="3">
      <w:numFmt w:val="bullet"/>
      <w:lvlText w:val="•"/>
      <w:lvlJc w:val="left"/>
      <w:pPr>
        <w:ind w:left="3228" w:hanging="361"/>
      </w:pPr>
      <w:rPr>
        <w:rFonts w:hint="default"/>
        <w:lang w:val="en-US" w:eastAsia="en-US" w:bidi="ar-SA"/>
      </w:rPr>
    </w:lvl>
    <w:lvl w:ilvl="4">
      <w:numFmt w:val="bullet"/>
      <w:lvlText w:val="•"/>
      <w:lvlJc w:val="left"/>
      <w:pPr>
        <w:ind w:left="4024" w:hanging="361"/>
      </w:pPr>
      <w:rPr>
        <w:rFonts w:hint="default"/>
        <w:lang w:val="en-US" w:eastAsia="en-US" w:bidi="ar-SA"/>
      </w:rPr>
    </w:lvl>
    <w:lvl w:ilvl="5">
      <w:numFmt w:val="bullet"/>
      <w:lvlText w:val="•"/>
      <w:lvlJc w:val="left"/>
      <w:pPr>
        <w:ind w:left="4820" w:hanging="361"/>
      </w:pPr>
      <w:rPr>
        <w:rFonts w:hint="default"/>
        <w:lang w:val="en-US" w:eastAsia="en-US" w:bidi="ar-SA"/>
      </w:rPr>
    </w:lvl>
    <w:lvl w:ilvl="6">
      <w:numFmt w:val="bullet"/>
      <w:lvlText w:val="•"/>
      <w:lvlJc w:val="left"/>
      <w:pPr>
        <w:ind w:left="5616" w:hanging="361"/>
      </w:pPr>
      <w:rPr>
        <w:rFonts w:hint="default"/>
        <w:lang w:val="en-US" w:eastAsia="en-US" w:bidi="ar-SA"/>
      </w:rPr>
    </w:lvl>
    <w:lvl w:ilvl="7">
      <w:numFmt w:val="bullet"/>
      <w:lvlText w:val="•"/>
      <w:lvlJc w:val="left"/>
      <w:pPr>
        <w:ind w:left="6412" w:hanging="361"/>
      </w:pPr>
      <w:rPr>
        <w:rFonts w:hint="default"/>
        <w:lang w:val="en-US" w:eastAsia="en-US" w:bidi="ar-SA"/>
      </w:rPr>
    </w:lvl>
    <w:lvl w:ilvl="8">
      <w:numFmt w:val="bullet"/>
      <w:lvlText w:val="•"/>
      <w:lvlJc w:val="left"/>
      <w:pPr>
        <w:ind w:left="7208" w:hanging="361"/>
      </w:pPr>
      <w:rPr>
        <w:rFonts w:hint="default"/>
        <w:lang w:val="en-US" w:eastAsia="en-US" w:bidi="ar-SA"/>
      </w:rPr>
    </w:lvl>
  </w:abstractNum>
  <w:abstractNum w:abstractNumId="10" w15:restartNumberingAfterBreak="0">
    <w:nsid w:val="2A7E5B1B"/>
    <w:multiLevelType w:val="hybridMultilevel"/>
    <w:tmpl w:val="A49219C0"/>
    <w:lvl w:ilvl="0" w:tplc="72827E8E">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8D752C"/>
    <w:multiLevelType w:val="hybridMultilevel"/>
    <w:tmpl w:val="D712477A"/>
    <w:lvl w:ilvl="0" w:tplc="9D180DEA">
      <w:numFmt w:val="bullet"/>
      <w:lvlText w:val=""/>
      <w:lvlJc w:val="left"/>
      <w:pPr>
        <w:ind w:left="36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A59AF"/>
    <w:multiLevelType w:val="hybridMultilevel"/>
    <w:tmpl w:val="9274F1A2"/>
    <w:lvl w:ilvl="0" w:tplc="0C09000F">
      <w:start w:val="1"/>
      <w:numFmt w:val="decimal"/>
      <w:lvlText w:val="%1."/>
      <w:lvlJc w:val="left"/>
      <w:pPr>
        <w:ind w:left="1554" w:hanging="360"/>
      </w:pPr>
    </w:lvl>
    <w:lvl w:ilvl="1" w:tplc="0C090019" w:tentative="1">
      <w:start w:val="1"/>
      <w:numFmt w:val="lowerLetter"/>
      <w:lvlText w:val="%2."/>
      <w:lvlJc w:val="left"/>
      <w:pPr>
        <w:ind w:left="2274" w:hanging="360"/>
      </w:pPr>
    </w:lvl>
    <w:lvl w:ilvl="2" w:tplc="0C09001B" w:tentative="1">
      <w:start w:val="1"/>
      <w:numFmt w:val="lowerRoman"/>
      <w:lvlText w:val="%3."/>
      <w:lvlJc w:val="right"/>
      <w:pPr>
        <w:ind w:left="2994" w:hanging="180"/>
      </w:pPr>
    </w:lvl>
    <w:lvl w:ilvl="3" w:tplc="0C09000F" w:tentative="1">
      <w:start w:val="1"/>
      <w:numFmt w:val="decimal"/>
      <w:lvlText w:val="%4."/>
      <w:lvlJc w:val="left"/>
      <w:pPr>
        <w:ind w:left="3714" w:hanging="360"/>
      </w:pPr>
    </w:lvl>
    <w:lvl w:ilvl="4" w:tplc="0C090019" w:tentative="1">
      <w:start w:val="1"/>
      <w:numFmt w:val="lowerLetter"/>
      <w:lvlText w:val="%5."/>
      <w:lvlJc w:val="left"/>
      <w:pPr>
        <w:ind w:left="4434" w:hanging="360"/>
      </w:pPr>
    </w:lvl>
    <w:lvl w:ilvl="5" w:tplc="0C09001B" w:tentative="1">
      <w:start w:val="1"/>
      <w:numFmt w:val="lowerRoman"/>
      <w:lvlText w:val="%6."/>
      <w:lvlJc w:val="right"/>
      <w:pPr>
        <w:ind w:left="5154" w:hanging="180"/>
      </w:pPr>
    </w:lvl>
    <w:lvl w:ilvl="6" w:tplc="0C09000F" w:tentative="1">
      <w:start w:val="1"/>
      <w:numFmt w:val="decimal"/>
      <w:lvlText w:val="%7."/>
      <w:lvlJc w:val="left"/>
      <w:pPr>
        <w:ind w:left="5874" w:hanging="360"/>
      </w:pPr>
    </w:lvl>
    <w:lvl w:ilvl="7" w:tplc="0C090019" w:tentative="1">
      <w:start w:val="1"/>
      <w:numFmt w:val="lowerLetter"/>
      <w:lvlText w:val="%8."/>
      <w:lvlJc w:val="left"/>
      <w:pPr>
        <w:ind w:left="6594" w:hanging="360"/>
      </w:pPr>
    </w:lvl>
    <w:lvl w:ilvl="8" w:tplc="0C09001B" w:tentative="1">
      <w:start w:val="1"/>
      <w:numFmt w:val="lowerRoman"/>
      <w:lvlText w:val="%9."/>
      <w:lvlJc w:val="right"/>
      <w:pPr>
        <w:ind w:left="7314" w:hanging="180"/>
      </w:pPr>
    </w:lvl>
  </w:abstractNum>
  <w:abstractNum w:abstractNumId="13" w15:restartNumberingAfterBreak="0">
    <w:nsid w:val="345F55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90BAD"/>
    <w:multiLevelType w:val="hybridMultilevel"/>
    <w:tmpl w:val="4168BA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9F4F369"/>
    <w:multiLevelType w:val="multilevel"/>
    <w:tmpl w:val="787810E8"/>
    <w:lvl w:ilvl="0">
      <w:numFmt w:val="none"/>
      <w:lvlText w:val=""/>
      <w:lvlJc w:val="left"/>
      <w:pPr>
        <w:tabs>
          <w:tab w:val="num" w:pos="360"/>
        </w:tabs>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13C6BCD"/>
    <w:multiLevelType w:val="multilevel"/>
    <w:tmpl w:val="D9E0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230B8"/>
    <w:multiLevelType w:val="multilevel"/>
    <w:tmpl w:val="764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52615"/>
    <w:multiLevelType w:val="multilevel"/>
    <w:tmpl w:val="52E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CB4A40"/>
    <w:multiLevelType w:val="multilevel"/>
    <w:tmpl w:val="6D1E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850494"/>
    <w:multiLevelType w:val="multilevel"/>
    <w:tmpl w:val="60AAB6AE"/>
    <w:lvl w:ilvl="0">
      <w:numFmt w:val="none"/>
      <w:lvlText w:val=""/>
      <w:lvlJc w:val="left"/>
      <w:pPr>
        <w:tabs>
          <w:tab w:val="num" w:pos="360"/>
        </w:tabs>
      </w:pPr>
    </w:lvl>
    <w:lvl w:ilvl="1">
      <w:start w:val="1"/>
      <w:numFmt w:val="decimal"/>
      <w:lvlText w:val="5.%2"/>
      <w:lvlJc w:val="left"/>
      <w:pPr>
        <w:ind w:left="1440" w:hanging="360"/>
      </w:pPr>
      <w:rPr>
        <w:rFonts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CF469AD"/>
    <w:multiLevelType w:val="hybridMultilevel"/>
    <w:tmpl w:val="C520E270"/>
    <w:lvl w:ilvl="0" w:tplc="6B565F2A">
      <w:start w:val="1"/>
      <w:numFmt w:val="decimal"/>
      <w:lvlText w:val="6.%1"/>
      <w:lvlJc w:val="left"/>
      <w:pPr>
        <w:ind w:left="1307"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641374"/>
    <w:multiLevelType w:val="multilevel"/>
    <w:tmpl w:val="DFA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31AD7"/>
    <w:multiLevelType w:val="hybridMultilevel"/>
    <w:tmpl w:val="88FCCE4C"/>
    <w:lvl w:ilvl="0" w:tplc="C3A2A6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A04217"/>
    <w:multiLevelType w:val="hybridMultilevel"/>
    <w:tmpl w:val="3ACE6746"/>
    <w:lvl w:ilvl="0" w:tplc="C3A2A6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5930CD"/>
    <w:multiLevelType w:val="hybridMultilevel"/>
    <w:tmpl w:val="AFE6B350"/>
    <w:lvl w:ilvl="0" w:tplc="5240B5EC">
      <w:numFmt w:val="bullet"/>
      <w:lvlText w:val=""/>
      <w:lvlJc w:val="left"/>
      <w:pPr>
        <w:ind w:left="360" w:hanging="360"/>
      </w:pPr>
      <w:rPr>
        <w:rFonts w:ascii="Symbol" w:eastAsia="Arial"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0612B4"/>
    <w:multiLevelType w:val="hybridMultilevel"/>
    <w:tmpl w:val="E81AE7CA"/>
    <w:lvl w:ilvl="0" w:tplc="B06A7DC6">
      <w:start w:val="1"/>
      <w:numFmt w:val="bullet"/>
      <w:lvlText w:val=""/>
      <w:lvlJc w:val="left"/>
      <w:pPr>
        <w:ind w:left="720" w:hanging="360"/>
      </w:pPr>
      <w:rPr>
        <w:rFonts w:ascii="Symbol" w:hAnsi="Symbol" w:hint="default"/>
      </w:rPr>
    </w:lvl>
    <w:lvl w:ilvl="1" w:tplc="8ED4D13E">
      <w:start w:val="1"/>
      <w:numFmt w:val="bullet"/>
      <w:lvlText w:val="o"/>
      <w:lvlJc w:val="left"/>
      <w:pPr>
        <w:ind w:left="1440" w:hanging="360"/>
      </w:pPr>
      <w:rPr>
        <w:rFonts w:ascii="Courier New" w:hAnsi="Courier New" w:hint="default"/>
      </w:rPr>
    </w:lvl>
    <w:lvl w:ilvl="2" w:tplc="C29EA8C8">
      <w:start w:val="1"/>
      <w:numFmt w:val="bullet"/>
      <w:lvlText w:val=""/>
      <w:lvlJc w:val="left"/>
      <w:pPr>
        <w:ind w:left="2160" w:hanging="360"/>
      </w:pPr>
      <w:rPr>
        <w:rFonts w:ascii="Wingdings" w:hAnsi="Wingdings" w:hint="default"/>
      </w:rPr>
    </w:lvl>
    <w:lvl w:ilvl="3" w:tplc="6BCA9268">
      <w:start w:val="1"/>
      <w:numFmt w:val="bullet"/>
      <w:lvlText w:val=""/>
      <w:lvlJc w:val="left"/>
      <w:pPr>
        <w:ind w:left="2880" w:hanging="360"/>
      </w:pPr>
      <w:rPr>
        <w:rFonts w:ascii="Symbol" w:hAnsi="Symbol" w:hint="default"/>
      </w:rPr>
    </w:lvl>
    <w:lvl w:ilvl="4" w:tplc="1CBCE25C">
      <w:start w:val="1"/>
      <w:numFmt w:val="bullet"/>
      <w:lvlText w:val="o"/>
      <w:lvlJc w:val="left"/>
      <w:pPr>
        <w:ind w:left="3600" w:hanging="360"/>
      </w:pPr>
      <w:rPr>
        <w:rFonts w:ascii="Courier New" w:hAnsi="Courier New" w:hint="default"/>
      </w:rPr>
    </w:lvl>
    <w:lvl w:ilvl="5" w:tplc="69E2887A">
      <w:start w:val="1"/>
      <w:numFmt w:val="bullet"/>
      <w:lvlText w:val=""/>
      <w:lvlJc w:val="left"/>
      <w:pPr>
        <w:ind w:left="4320" w:hanging="360"/>
      </w:pPr>
      <w:rPr>
        <w:rFonts w:ascii="Wingdings" w:hAnsi="Wingdings" w:hint="default"/>
      </w:rPr>
    </w:lvl>
    <w:lvl w:ilvl="6" w:tplc="4F501290">
      <w:start w:val="1"/>
      <w:numFmt w:val="bullet"/>
      <w:lvlText w:val=""/>
      <w:lvlJc w:val="left"/>
      <w:pPr>
        <w:ind w:left="5040" w:hanging="360"/>
      </w:pPr>
      <w:rPr>
        <w:rFonts w:ascii="Symbol" w:hAnsi="Symbol" w:hint="default"/>
      </w:rPr>
    </w:lvl>
    <w:lvl w:ilvl="7" w:tplc="A31E2660">
      <w:start w:val="1"/>
      <w:numFmt w:val="bullet"/>
      <w:lvlText w:val="o"/>
      <w:lvlJc w:val="left"/>
      <w:pPr>
        <w:ind w:left="5760" w:hanging="360"/>
      </w:pPr>
      <w:rPr>
        <w:rFonts w:ascii="Courier New" w:hAnsi="Courier New" w:hint="default"/>
      </w:rPr>
    </w:lvl>
    <w:lvl w:ilvl="8" w:tplc="B3868B9C">
      <w:start w:val="1"/>
      <w:numFmt w:val="bullet"/>
      <w:lvlText w:val=""/>
      <w:lvlJc w:val="left"/>
      <w:pPr>
        <w:ind w:left="6480" w:hanging="360"/>
      </w:pPr>
      <w:rPr>
        <w:rFonts w:ascii="Wingdings" w:hAnsi="Wingdings" w:hint="default"/>
      </w:rPr>
    </w:lvl>
  </w:abstractNum>
  <w:abstractNum w:abstractNumId="27" w15:restartNumberingAfterBreak="0">
    <w:nsid w:val="76EB590C"/>
    <w:multiLevelType w:val="multilevel"/>
    <w:tmpl w:val="1E20302A"/>
    <w:lvl w:ilvl="0">
      <w:start w:val="5"/>
      <w:numFmt w:val="decimal"/>
      <w:lvlText w:val="%1"/>
      <w:lvlJc w:val="left"/>
      <w:pPr>
        <w:ind w:left="360" w:hanging="360"/>
      </w:pPr>
      <w:rPr>
        <w:rFonts w:hint="default"/>
        <w:b/>
      </w:rPr>
    </w:lvl>
    <w:lvl w:ilvl="1">
      <w:start w:val="1"/>
      <w:numFmt w:val="decimal"/>
      <w:lvlText w:val="%2."/>
      <w:lvlJc w:val="left"/>
      <w:pPr>
        <w:ind w:left="360" w:hanging="360"/>
      </w:pPr>
      <w:rPr>
        <w:rFonts w:hint="default"/>
        <w:b/>
        <w:i w:val="0"/>
        <w:sz w:val="20"/>
      </w:rPr>
    </w:lvl>
    <w:lvl w:ilvl="2">
      <w:start w:val="1"/>
      <w:numFmt w:val="decimal"/>
      <w:lvlText w:val="5.%3"/>
      <w:lvlJc w:val="left"/>
      <w:pPr>
        <w:ind w:left="1080" w:hanging="360"/>
      </w:pPr>
      <w:rPr>
        <w:rFonts w:hint="default"/>
        <w:b/>
        <w:i w:val="0"/>
        <w:sz w:val="2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77E60709"/>
    <w:multiLevelType w:val="multilevel"/>
    <w:tmpl w:val="30DC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5867890">
    <w:abstractNumId w:val="15"/>
  </w:num>
  <w:num w:numId="2" w16cid:durableId="2107923055">
    <w:abstractNumId w:val="2"/>
  </w:num>
  <w:num w:numId="3" w16cid:durableId="585576146">
    <w:abstractNumId w:val="9"/>
  </w:num>
  <w:num w:numId="4" w16cid:durableId="1003974548">
    <w:abstractNumId w:val="16"/>
  </w:num>
  <w:num w:numId="5" w16cid:durableId="683635572">
    <w:abstractNumId w:val="19"/>
  </w:num>
  <w:num w:numId="6" w16cid:durableId="1607151298">
    <w:abstractNumId w:val="28"/>
  </w:num>
  <w:num w:numId="7" w16cid:durableId="1542864624">
    <w:abstractNumId w:val="5"/>
  </w:num>
  <w:num w:numId="8" w16cid:durableId="1965502061">
    <w:abstractNumId w:val="17"/>
  </w:num>
  <w:num w:numId="9" w16cid:durableId="1695838316">
    <w:abstractNumId w:val="18"/>
  </w:num>
  <w:num w:numId="10" w16cid:durableId="2039231115">
    <w:abstractNumId w:val="8"/>
  </w:num>
  <w:num w:numId="11" w16cid:durableId="1193348351">
    <w:abstractNumId w:val="14"/>
  </w:num>
  <w:num w:numId="12" w16cid:durableId="1343775105">
    <w:abstractNumId w:val="23"/>
  </w:num>
  <w:num w:numId="13" w16cid:durableId="683701661">
    <w:abstractNumId w:val="6"/>
  </w:num>
  <w:num w:numId="14" w16cid:durableId="1259634455">
    <w:abstractNumId w:val="24"/>
  </w:num>
  <w:num w:numId="15" w16cid:durableId="1803845598">
    <w:abstractNumId w:val="13"/>
  </w:num>
  <w:num w:numId="16" w16cid:durableId="1437562137">
    <w:abstractNumId w:val="4"/>
  </w:num>
  <w:num w:numId="17" w16cid:durableId="10959168">
    <w:abstractNumId w:val="27"/>
  </w:num>
  <w:num w:numId="18" w16cid:durableId="457266219">
    <w:abstractNumId w:val="21"/>
  </w:num>
  <w:num w:numId="19" w16cid:durableId="179318576">
    <w:abstractNumId w:val="1"/>
  </w:num>
  <w:num w:numId="20" w16cid:durableId="1992515923">
    <w:abstractNumId w:val="7"/>
  </w:num>
  <w:num w:numId="21" w16cid:durableId="1415395182">
    <w:abstractNumId w:val="3"/>
  </w:num>
  <w:num w:numId="22" w16cid:durableId="1757707809">
    <w:abstractNumId w:val="22"/>
  </w:num>
  <w:num w:numId="23" w16cid:durableId="1754428322">
    <w:abstractNumId w:val="0"/>
  </w:num>
  <w:num w:numId="24" w16cid:durableId="17778557">
    <w:abstractNumId w:val="10"/>
  </w:num>
  <w:num w:numId="25" w16cid:durableId="319432667">
    <w:abstractNumId w:val="25"/>
  </w:num>
  <w:num w:numId="26" w16cid:durableId="414133608">
    <w:abstractNumId w:val="11"/>
  </w:num>
  <w:num w:numId="27" w16cid:durableId="1109548618">
    <w:abstractNumId w:val="26"/>
  </w:num>
  <w:num w:numId="28" w16cid:durableId="780421789">
    <w:abstractNumId w:val="12"/>
  </w:num>
  <w:num w:numId="29" w16cid:durableId="15597821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30"/>
    <w:rsid w:val="00001DF4"/>
    <w:rsid w:val="00002143"/>
    <w:rsid w:val="0000617E"/>
    <w:rsid w:val="00007CFE"/>
    <w:rsid w:val="00017B87"/>
    <w:rsid w:val="000221F6"/>
    <w:rsid w:val="00031E9D"/>
    <w:rsid w:val="00044A14"/>
    <w:rsid w:val="00046C27"/>
    <w:rsid w:val="00047136"/>
    <w:rsid w:val="000530D0"/>
    <w:rsid w:val="0005404E"/>
    <w:rsid w:val="00062930"/>
    <w:rsid w:val="000653B6"/>
    <w:rsid w:val="00066705"/>
    <w:rsid w:val="0006789F"/>
    <w:rsid w:val="00074BDE"/>
    <w:rsid w:val="00075239"/>
    <w:rsid w:val="000854A9"/>
    <w:rsid w:val="00087E70"/>
    <w:rsid w:val="000961C9"/>
    <w:rsid w:val="000B69FD"/>
    <w:rsid w:val="000B75D3"/>
    <w:rsid w:val="000D1363"/>
    <w:rsid w:val="000D30AD"/>
    <w:rsid w:val="000D35B9"/>
    <w:rsid w:val="000D7754"/>
    <w:rsid w:val="000E0322"/>
    <w:rsid w:val="000E2D79"/>
    <w:rsid w:val="000E2E22"/>
    <w:rsid w:val="000F4582"/>
    <w:rsid w:val="000F606E"/>
    <w:rsid w:val="00107471"/>
    <w:rsid w:val="00111004"/>
    <w:rsid w:val="001124F6"/>
    <w:rsid w:val="00114AE6"/>
    <w:rsid w:val="00120644"/>
    <w:rsid w:val="0012475B"/>
    <w:rsid w:val="0013301F"/>
    <w:rsid w:val="001332C7"/>
    <w:rsid w:val="00136F36"/>
    <w:rsid w:val="001412D9"/>
    <w:rsid w:val="00141FCE"/>
    <w:rsid w:val="001438C9"/>
    <w:rsid w:val="00145040"/>
    <w:rsid w:val="00146814"/>
    <w:rsid w:val="00150C04"/>
    <w:rsid w:val="0015226D"/>
    <w:rsid w:val="00154FB3"/>
    <w:rsid w:val="00157340"/>
    <w:rsid w:val="00160E1B"/>
    <w:rsid w:val="001635B7"/>
    <w:rsid w:val="00165131"/>
    <w:rsid w:val="00171711"/>
    <w:rsid w:val="00191B3A"/>
    <w:rsid w:val="00197CF7"/>
    <w:rsid w:val="001A5883"/>
    <w:rsid w:val="001B6912"/>
    <w:rsid w:val="001B732B"/>
    <w:rsid w:val="001C0208"/>
    <w:rsid w:val="001C253C"/>
    <w:rsid w:val="001C35AF"/>
    <w:rsid w:val="001C4655"/>
    <w:rsid w:val="001C539E"/>
    <w:rsid w:val="001C6BF9"/>
    <w:rsid w:val="001D210A"/>
    <w:rsid w:val="001D3F40"/>
    <w:rsid w:val="001E4C25"/>
    <w:rsid w:val="001F1EE3"/>
    <w:rsid w:val="001F67DA"/>
    <w:rsid w:val="00201498"/>
    <w:rsid w:val="002016CE"/>
    <w:rsid w:val="002030B5"/>
    <w:rsid w:val="00205577"/>
    <w:rsid w:val="00207DC1"/>
    <w:rsid w:val="00212E3C"/>
    <w:rsid w:val="00213EC5"/>
    <w:rsid w:val="00226BD1"/>
    <w:rsid w:val="00230C72"/>
    <w:rsid w:val="0025011C"/>
    <w:rsid w:val="002532DA"/>
    <w:rsid w:val="0025759C"/>
    <w:rsid w:val="00262503"/>
    <w:rsid w:val="00267821"/>
    <w:rsid w:val="00271603"/>
    <w:rsid w:val="00273BD8"/>
    <w:rsid w:val="00286025"/>
    <w:rsid w:val="0028642C"/>
    <w:rsid w:val="00290463"/>
    <w:rsid w:val="00293E4F"/>
    <w:rsid w:val="002A20CF"/>
    <w:rsid w:val="002A6E36"/>
    <w:rsid w:val="002A7E2D"/>
    <w:rsid w:val="002B42F0"/>
    <w:rsid w:val="002B755E"/>
    <w:rsid w:val="002C0B9A"/>
    <w:rsid w:val="002C2D66"/>
    <w:rsid w:val="002C3747"/>
    <w:rsid w:val="002C5A3F"/>
    <w:rsid w:val="002D0B45"/>
    <w:rsid w:val="002D5AFF"/>
    <w:rsid w:val="002E1D39"/>
    <w:rsid w:val="002F057A"/>
    <w:rsid w:val="002F3EAD"/>
    <w:rsid w:val="003007CB"/>
    <w:rsid w:val="00300EF5"/>
    <w:rsid w:val="00304EFA"/>
    <w:rsid w:val="00305F1B"/>
    <w:rsid w:val="00310100"/>
    <w:rsid w:val="0031107A"/>
    <w:rsid w:val="003149D5"/>
    <w:rsid w:val="00316C6E"/>
    <w:rsid w:val="00332B34"/>
    <w:rsid w:val="0034158B"/>
    <w:rsid w:val="00343A5F"/>
    <w:rsid w:val="00347A81"/>
    <w:rsid w:val="003518D2"/>
    <w:rsid w:val="00352A6F"/>
    <w:rsid w:val="00355B76"/>
    <w:rsid w:val="00360392"/>
    <w:rsid w:val="00360398"/>
    <w:rsid w:val="00363D24"/>
    <w:rsid w:val="00364872"/>
    <w:rsid w:val="00364AAB"/>
    <w:rsid w:val="00371ACC"/>
    <w:rsid w:val="00372555"/>
    <w:rsid w:val="003729BC"/>
    <w:rsid w:val="003806FE"/>
    <w:rsid w:val="00384EF5"/>
    <w:rsid w:val="0039018F"/>
    <w:rsid w:val="00390C7F"/>
    <w:rsid w:val="0039108F"/>
    <w:rsid w:val="00394D21"/>
    <w:rsid w:val="003A15CD"/>
    <w:rsid w:val="003A2AF7"/>
    <w:rsid w:val="003B5ABD"/>
    <w:rsid w:val="003B6838"/>
    <w:rsid w:val="003C3206"/>
    <w:rsid w:val="003D18FA"/>
    <w:rsid w:val="003E48F4"/>
    <w:rsid w:val="003F550B"/>
    <w:rsid w:val="00401149"/>
    <w:rsid w:val="004027A5"/>
    <w:rsid w:val="00414593"/>
    <w:rsid w:val="0041627A"/>
    <w:rsid w:val="00416FA0"/>
    <w:rsid w:val="00423DF2"/>
    <w:rsid w:val="004259EC"/>
    <w:rsid w:val="004264D6"/>
    <w:rsid w:val="004265EE"/>
    <w:rsid w:val="00426604"/>
    <w:rsid w:val="00431B13"/>
    <w:rsid w:val="00451D77"/>
    <w:rsid w:val="0045211B"/>
    <w:rsid w:val="004539E5"/>
    <w:rsid w:val="0045401E"/>
    <w:rsid w:val="00457186"/>
    <w:rsid w:val="00467731"/>
    <w:rsid w:val="00470DCC"/>
    <w:rsid w:val="004719E9"/>
    <w:rsid w:val="00472380"/>
    <w:rsid w:val="004736BA"/>
    <w:rsid w:val="00475671"/>
    <w:rsid w:val="004811E8"/>
    <w:rsid w:val="004932DA"/>
    <w:rsid w:val="00493B6B"/>
    <w:rsid w:val="00493C3C"/>
    <w:rsid w:val="00496CB6"/>
    <w:rsid w:val="00497179"/>
    <w:rsid w:val="004A012F"/>
    <w:rsid w:val="004A432E"/>
    <w:rsid w:val="004A4F1E"/>
    <w:rsid w:val="004A6DB4"/>
    <w:rsid w:val="004B4A8E"/>
    <w:rsid w:val="004D145C"/>
    <w:rsid w:val="004D4F36"/>
    <w:rsid w:val="004D68E8"/>
    <w:rsid w:val="004F15E0"/>
    <w:rsid w:val="004F2DC4"/>
    <w:rsid w:val="004F350B"/>
    <w:rsid w:val="004F587B"/>
    <w:rsid w:val="005009BD"/>
    <w:rsid w:val="00500B32"/>
    <w:rsid w:val="00503341"/>
    <w:rsid w:val="0050566F"/>
    <w:rsid w:val="005059ED"/>
    <w:rsid w:val="00506EC8"/>
    <w:rsid w:val="0051139C"/>
    <w:rsid w:val="005120BB"/>
    <w:rsid w:val="00514EDD"/>
    <w:rsid w:val="005168BE"/>
    <w:rsid w:val="00517C4F"/>
    <w:rsid w:val="00520F94"/>
    <w:rsid w:val="0052152B"/>
    <w:rsid w:val="005269BA"/>
    <w:rsid w:val="005309D8"/>
    <w:rsid w:val="005359B6"/>
    <w:rsid w:val="0055095A"/>
    <w:rsid w:val="00556668"/>
    <w:rsid w:val="00563DAE"/>
    <w:rsid w:val="005826CE"/>
    <w:rsid w:val="005836E1"/>
    <w:rsid w:val="005859B4"/>
    <w:rsid w:val="0058783C"/>
    <w:rsid w:val="005903CD"/>
    <w:rsid w:val="005A06DE"/>
    <w:rsid w:val="005A3F20"/>
    <w:rsid w:val="005A6F39"/>
    <w:rsid w:val="005B1C22"/>
    <w:rsid w:val="005C4428"/>
    <w:rsid w:val="005C4901"/>
    <w:rsid w:val="005C5FA8"/>
    <w:rsid w:val="005C7AEB"/>
    <w:rsid w:val="005D37D3"/>
    <w:rsid w:val="005D5582"/>
    <w:rsid w:val="005E0B58"/>
    <w:rsid w:val="005E6DDD"/>
    <w:rsid w:val="005F6480"/>
    <w:rsid w:val="00611B35"/>
    <w:rsid w:val="006201F6"/>
    <w:rsid w:val="00625839"/>
    <w:rsid w:val="00626FFA"/>
    <w:rsid w:val="00630AC8"/>
    <w:rsid w:val="006341DC"/>
    <w:rsid w:val="006409BD"/>
    <w:rsid w:val="00642134"/>
    <w:rsid w:val="00643377"/>
    <w:rsid w:val="00654B57"/>
    <w:rsid w:val="00656623"/>
    <w:rsid w:val="006637FA"/>
    <w:rsid w:val="006639FC"/>
    <w:rsid w:val="0066477E"/>
    <w:rsid w:val="006743D4"/>
    <w:rsid w:val="00674AB9"/>
    <w:rsid w:val="00677F61"/>
    <w:rsid w:val="00685184"/>
    <w:rsid w:val="006853B4"/>
    <w:rsid w:val="00686CFB"/>
    <w:rsid w:val="00686E14"/>
    <w:rsid w:val="006876ED"/>
    <w:rsid w:val="00687CE5"/>
    <w:rsid w:val="00697A08"/>
    <w:rsid w:val="006A176C"/>
    <w:rsid w:val="006A2397"/>
    <w:rsid w:val="006A60CB"/>
    <w:rsid w:val="006B04E4"/>
    <w:rsid w:val="006B06F4"/>
    <w:rsid w:val="006C40FF"/>
    <w:rsid w:val="006D5F79"/>
    <w:rsid w:val="006E208D"/>
    <w:rsid w:val="006E2224"/>
    <w:rsid w:val="006E2ACD"/>
    <w:rsid w:val="006E6F45"/>
    <w:rsid w:val="006F001C"/>
    <w:rsid w:val="0070016D"/>
    <w:rsid w:val="007055B5"/>
    <w:rsid w:val="007072B1"/>
    <w:rsid w:val="00715397"/>
    <w:rsid w:val="00720263"/>
    <w:rsid w:val="007206A1"/>
    <w:rsid w:val="00720D0C"/>
    <w:rsid w:val="00723D28"/>
    <w:rsid w:val="00725F2A"/>
    <w:rsid w:val="0073252B"/>
    <w:rsid w:val="00745919"/>
    <w:rsid w:val="0074664C"/>
    <w:rsid w:val="00757FB2"/>
    <w:rsid w:val="00761FC2"/>
    <w:rsid w:val="00766561"/>
    <w:rsid w:val="00767003"/>
    <w:rsid w:val="00776E96"/>
    <w:rsid w:val="00777554"/>
    <w:rsid w:val="00780971"/>
    <w:rsid w:val="00782822"/>
    <w:rsid w:val="007829DD"/>
    <w:rsid w:val="00784367"/>
    <w:rsid w:val="00786DCD"/>
    <w:rsid w:val="00787ADF"/>
    <w:rsid w:val="00787F62"/>
    <w:rsid w:val="00790B13"/>
    <w:rsid w:val="0079107B"/>
    <w:rsid w:val="00792EA9"/>
    <w:rsid w:val="007960B2"/>
    <w:rsid w:val="00797A9A"/>
    <w:rsid w:val="007A0EA5"/>
    <w:rsid w:val="007A2BEF"/>
    <w:rsid w:val="007A4CB8"/>
    <w:rsid w:val="007A5B8C"/>
    <w:rsid w:val="007A75C2"/>
    <w:rsid w:val="007B3B60"/>
    <w:rsid w:val="007B5A5B"/>
    <w:rsid w:val="007B67EA"/>
    <w:rsid w:val="007C2D36"/>
    <w:rsid w:val="007C4D1C"/>
    <w:rsid w:val="007C4F03"/>
    <w:rsid w:val="007D4310"/>
    <w:rsid w:val="007D5123"/>
    <w:rsid w:val="007E02C5"/>
    <w:rsid w:val="007E2B28"/>
    <w:rsid w:val="007E327F"/>
    <w:rsid w:val="007E5B8B"/>
    <w:rsid w:val="007E68E9"/>
    <w:rsid w:val="007F4624"/>
    <w:rsid w:val="00811B81"/>
    <w:rsid w:val="008126ED"/>
    <w:rsid w:val="008136A6"/>
    <w:rsid w:val="00814DFC"/>
    <w:rsid w:val="008162FC"/>
    <w:rsid w:val="00817100"/>
    <w:rsid w:val="008179A4"/>
    <w:rsid w:val="00817C9B"/>
    <w:rsid w:val="00823904"/>
    <w:rsid w:val="00825DF1"/>
    <w:rsid w:val="00826A9C"/>
    <w:rsid w:val="00827FE0"/>
    <w:rsid w:val="00831DE8"/>
    <w:rsid w:val="00836B32"/>
    <w:rsid w:val="00841220"/>
    <w:rsid w:val="008417D1"/>
    <w:rsid w:val="00844F58"/>
    <w:rsid w:val="00850A8A"/>
    <w:rsid w:val="008576BF"/>
    <w:rsid w:val="0087045D"/>
    <w:rsid w:val="00870CB2"/>
    <w:rsid w:val="0087157C"/>
    <w:rsid w:val="00873BCE"/>
    <w:rsid w:val="00876C52"/>
    <w:rsid w:val="0087741E"/>
    <w:rsid w:val="008829D5"/>
    <w:rsid w:val="00886782"/>
    <w:rsid w:val="008871AF"/>
    <w:rsid w:val="00890A61"/>
    <w:rsid w:val="00894924"/>
    <w:rsid w:val="008954EB"/>
    <w:rsid w:val="00896799"/>
    <w:rsid w:val="00896893"/>
    <w:rsid w:val="008A3C81"/>
    <w:rsid w:val="008A5098"/>
    <w:rsid w:val="008B39F0"/>
    <w:rsid w:val="008C1F4E"/>
    <w:rsid w:val="008D296D"/>
    <w:rsid w:val="008D29B1"/>
    <w:rsid w:val="008D2CCF"/>
    <w:rsid w:val="008D6FC3"/>
    <w:rsid w:val="008E295C"/>
    <w:rsid w:val="008E2DAB"/>
    <w:rsid w:val="008E648D"/>
    <w:rsid w:val="008E64CD"/>
    <w:rsid w:val="008F178A"/>
    <w:rsid w:val="008F26E5"/>
    <w:rsid w:val="008F2CBB"/>
    <w:rsid w:val="008F6620"/>
    <w:rsid w:val="0090074F"/>
    <w:rsid w:val="00903575"/>
    <w:rsid w:val="009046D8"/>
    <w:rsid w:val="0091467E"/>
    <w:rsid w:val="0091580C"/>
    <w:rsid w:val="00916394"/>
    <w:rsid w:val="00917D35"/>
    <w:rsid w:val="0092474C"/>
    <w:rsid w:val="00931D65"/>
    <w:rsid w:val="00933626"/>
    <w:rsid w:val="00935B03"/>
    <w:rsid w:val="0095350D"/>
    <w:rsid w:val="00954231"/>
    <w:rsid w:val="0096431D"/>
    <w:rsid w:val="00964918"/>
    <w:rsid w:val="0097382D"/>
    <w:rsid w:val="009738B5"/>
    <w:rsid w:val="00974494"/>
    <w:rsid w:val="00975525"/>
    <w:rsid w:val="009805A6"/>
    <w:rsid w:val="00980940"/>
    <w:rsid w:val="00984B54"/>
    <w:rsid w:val="00993A72"/>
    <w:rsid w:val="00993B29"/>
    <w:rsid w:val="009A2E1C"/>
    <w:rsid w:val="009B24EC"/>
    <w:rsid w:val="009C1EAA"/>
    <w:rsid w:val="009C29E3"/>
    <w:rsid w:val="009C2F52"/>
    <w:rsid w:val="009C5BFE"/>
    <w:rsid w:val="009D0358"/>
    <w:rsid w:val="009D2EF6"/>
    <w:rsid w:val="009D3F91"/>
    <w:rsid w:val="009D533F"/>
    <w:rsid w:val="009E4609"/>
    <w:rsid w:val="009E5580"/>
    <w:rsid w:val="00A03687"/>
    <w:rsid w:val="00A06E4B"/>
    <w:rsid w:val="00A14840"/>
    <w:rsid w:val="00A15371"/>
    <w:rsid w:val="00A2099A"/>
    <w:rsid w:val="00A21C1F"/>
    <w:rsid w:val="00A3150F"/>
    <w:rsid w:val="00A32AEB"/>
    <w:rsid w:val="00A33F7E"/>
    <w:rsid w:val="00A35360"/>
    <w:rsid w:val="00A35D6B"/>
    <w:rsid w:val="00A41626"/>
    <w:rsid w:val="00A50BC7"/>
    <w:rsid w:val="00A513B8"/>
    <w:rsid w:val="00A536B7"/>
    <w:rsid w:val="00A53AAA"/>
    <w:rsid w:val="00A62F18"/>
    <w:rsid w:val="00A62F21"/>
    <w:rsid w:val="00A661E0"/>
    <w:rsid w:val="00A66778"/>
    <w:rsid w:val="00A679A6"/>
    <w:rsid w:val="00A74EC8"/>
    <w:rsid w:val="00A752F7"/>
    <w:rsid w:val="00A77A42"/>
    <w:rsid w:val="00A81483"/>
    <w:rsid w:val="00A819AA"/>
    <w:rsid w:val="00A82170"/>
    <w:rsid w:val="00A85AED"/>
    <w:rsid w:val="00A935C8"/>
    <w:rsid w:val="00A9506B"/>
    <w:rsid w:val="00A96C0A"/>
    <w:rsid w:val="00A97E5A"/>
    <w:rsid w:val="00AA18FC"/>
    <w:rsid w:val="00AA1E8E"/>
    <w:rsid w:val="00AA613E"/>
    <w:rsid w:val="00AA61E1"/>
    <w:rsid w:val="00AA7425"/>
    <w:rsid w:val="00AB48C4"/>
    <w:rsid w:val="00AB70F6"/>
    <w:rsid w:val="00AC160E"/>
    <w:rsid w:val="00AD52C8"/>
    <w:rsid w:val="00AE1DE7"/>
    <w:rsid w:val="00AF1BF3"/>
    <w:rsid w:val="00AF2031"/>
    <w:rsid w:val="00AF20E0"/>
    <w:rsid w:val="00AF2EFA"/>
    <w:rsid w:val="00AF47CA"/>
    <w:rsid w:val="00AF551A"/>
    <w:rsid w:val="00AF759D"/>
    <w:rsid w:val="00B06392"/>
    <w:rsid w:val="00B133A3"/>
    <w:rsid w:val="00B159A7"/>
    <w:rsid w:val="00B212F4"/>
    <w:rsid w:val="00B22109"/>
    <w:rsid w:val="00B22430"/>
    <w:rsid w:val="00B340EB"/>
    <w:rsid w:val="00B3495F"/>
    <w:rsid w:val="00B40988"/>
    <w:rsid w:val="00B45F46"/>
    <w:rsid w:val="00B46764"/>
    <w:rsid w:val="00B57AA1"/>
    <w:rsid w:val="00B60A70"/>
    <w:rsid w:val="00B61FDE"/>
    <w:rsid w:val="00B71BF6"/>
    <w:rsid w:val="00B748EB"/>
    <w:rsid w:val="00B75585"/>
    <w:rsid w:val="00B76FE0"/>
    <w:rsid w:val="00B82D59"/>
    <w:rsid w:val="00B87784"/>
    <w:rsid w:val="00B90099"/>
    <w:rsid w:val="00B919BC"/>
    <w:rsid w:val="00B941B2"/>
    <w:rsid w:val="00BA22F9"/>
    <w:rsid w:val="00BA68EC"/>
    <w:rsid w:val="00BB1466"/>
    <w:rsid w:val="00BC14D0"/>
    <w:rsid w:val="00BC332A"/>
    <w:rsid w:val="00BC6CDA"/>
    <w:rsid w:val="00BD0305"/>
    <w:rsid w:val="00BD48B3"/>
    <w:rsid w:val="00BD6318"/>
    <w:rsid w:val="00BD72DB"/>
    <w:rsid w:val="00BE1CD4"/>
    <w:rsid w:val="00BE235B"/>
    <w:rsid w:val="00BE4030"/>
    <w:rsid w:val="00BE43C7"/>
    <w:rsid w:val="00BE6C79"/>
    <w:rsid w:val="00C01076"/>
    <w:rsid w:val="00C069F5"/>
    <w:rsid w:val="00C1099C"/>
    <w:rsid w:val="00C11D7A"/>
    <w:rsid w:val="00C3005D"/>
    <w:rsid w:val="00C308E1"/>
    <w:rsid w:val="00C3575B"/>
    <w:rsid w:val="00C37A47"/>
    <w:rsid w:val="00C45CD9"/>
    <w:rsid w:val="00C4730F"/>
    <w:rsid w:val="00C6196C"/>
    <w:rsid w:val="00C6469D"/>
    <w:rsid w:val="00C75363"/>
    <w:rsid w:val="00C75590"/>
    <w:rsid w:val="00C765C8"/>
    <w:rsid w:val="00C8188A"/>
    <w:rsid w:val="00C86934"/>
    <w:rsid w:val="00C95584"/>
    <w:rsid w:val="00C979D3"/>
    <w:rsid w:val="00CB3FC3"/>
    <w:rsid w:val="00CB718A"/>
    <w:rsid w:val="00CC0F92"/>
    <w:rsid w:val="00CC3EE0"/>
    <w:rsid w:val="00CC60AC"/>
    <w:rsid w:val="00CD5477"/>
    <w:rsid w:val="00CE035E"/>
    <w:rsid w:val="00CF607B"/>
    <w:rsid w:val="00D02764"/>
    <w:rsid w:val="00D03E36"/>
    <w:rsid w:val="00D101CA"/>
    <w:rsid w:val="00D12C0A"/>
    <w:rsid w:val="00D1328E"/>
    <w:rsid w:val="00D17454"/>
    <w:rsid w:val="00D30D2E"/>
    <w:rsid w:val="00D33CD5"/>
    <w:rsid w:val="00D51509"/>
    <w:rsid w:val="00D53EC1"/>
    <w:rsid w:val="00D5434B"/>
    <w:rsid w:val="00D554AC"/>
    <w:rsid w:val="00D64E4A"/>
    <w:rsid w:val="00D8113D"/>
    <w:rsid w:val="00D81330"/>
    <w:rsid w:val="00D823E9"/>
    <w:rsid w:val="00D82607"/>
    <w:rsid w:val="00D93F64"/>
    <w:rsid w:val="00D944F4"/>
    <w:rsid w:val="00D9538A"/>
    <w:rsid w:val="00D96244"/>
    <w:rsid w:val="00DA11F1"/>
    <w:rsid w:val="00DA13FD"/>
    <w:rsid w:val="00DA380D"/>
    <w:rsid w:val="00DA7354"/>
    <w:rsid w:val="00DB0C97"/>
    <w:rsid w:val="00DB11D5"/>
    <w:rsid w:val="00DC36C7"/>
    <w:rsid w:val="00DD4D23"/>
    <w:rsid w:val="00DF0C10"/>
    <w:rsid w:val="00DF1A0E"/>
    <w:rsid w:val="00E03BB2"/>
    <w:rsid w:val="00E10600"/>
    <w:rsid w:val="00E11773"/>
    <w:rsid w:val="00E15666"/>
    <w:rsid w:val="00E16ADC"/>
    <w:rsid w:val="00E16ED5"/>
    <w:rsid w:val="00E17429"/>
    <w:rsid w:val="00E17C04"/>
    <w:rsid w:val="00E21D47"/>
    <w:rsid w:val="00E23F77"/>
    <w:rsid w:val="00E25C50"/>
    <w:rsid w:val="00E4674D"/>
    <w:rsid w:val="00E46A38"/>
    <w:rsid w:val="00E476D0"/>
    <w:rsid w:val="00E5043B"/>
    <w:rsid w:val="00E6185C"/>
    <w:rsid w:val="00E62401"/>
    <w:rsid w:val="00E64D19"/>
    <w:rsid w:val="00E70616"/>
    <w:rsid w:val="00E8257F"/>
    <w:rsid w:val="00E82EE5"/>
    <w:rsid w:val="00E84EB5"/>
    <w:rsid w:val="00E92671"/>
    <w:rsid w:val="00E95812"/>
    <w:rsid w:val="00E9616D"/>
    <w:rsid w:val="00E964BE"/>
    <w:rsid w:val="00E978F7"/>
    <w:rsid w:val="00EA3459"/>
    <w:rsid w:val="00EA63E6"/>
    <w:rsid w:val="00EA6C68"/>
    <w:rsid w:val="00EC3D17"/>
    <w:rsid w:val="00EC4BE6"/>
    <w:rsid w:val="00EC4E80"/>
    <w:rsid w:val="00ED2D44"/>
    <w:rsid w:val="00ED3B23"/>
    <w:rsid w:val="00ED68FF"/>
    <w:rsid w:val="00EE2AFA"/>
    <w:rsid w:val="00EE525A"/>
    <w:rsid w:val="00EF2B0F"/>
    <w:rsid w:val="00F009EA"/>
    <w:rsid w:val="00F03943"/>
    <w:rsid w:val="00F0441C"/>
    <w:rsid w:val="00F05BE4"/>
    <w:rsid w:val="00F1705B"/>
    <w:rsid w:val="00F17674"/>
    <w:rsid w:val="00F2484C"/>
    <w:rsid w:val="00F24B16"/>
    <w:rsid w:val="00F2593F"/>
    <w:rsid w:val="00F37DC8"/>
    <w:rsid w:val="00F40E59"/>
    <w:rsid w:val="00F445B4"/>
    <w:rsid w:val="00F4567C"/>
    <w:rsid w:val="00F4570E"/>
    <w:rsid w:val="00F5497D"/>
    <w:rsid w:val="00F55D89"/>
    <w:rsid w:val="00F57B0B"/>
    <w:rsid w:val="00F65331"/>
    <w:rsid w:val="00F7229C"/>
    <w:rsid w:val="00F7400A"/>
    <w:rsid w:val="00F7533D"/>
    <w:rsid w:val="00F77273"/>
    <w:rsid w:val="00F773B3"/>
    <w:rsid w:val="00F855CF"/>
    <w:rsid w:val="00F87BAA"/>
    <w:rsid w:val="00F95210"/>
    <w:rsid w:val="00F95FD6"/>
    <w:rsid w:val="00F97468"/>
    <w:rsid w:val="00FA56A3"/>
    <w:rsid w:val="00FB0CB1"/>
    <w:rsid w:val="00FB7133"/>
    <w:rsid w:val="00FC161B"/>
    <w:rsid w:val="00FC6E50"/>
    <w:rsid w:val="00FD1D7C"/>
    <w:rsid w:val="00FD4590"/>
    <w:rsid w:val="00FD4B3B"/>
    <w:rsid w:val="00FD5D0F"/>
    <w:rsid w:val="00FE1D91"/>
    <w:rsid w:val="00FF3B97"/>
    <w:rsid w:val="029AD3E9"/>
    <w:rsid w:val="03DDDC03"/>
    <w:rsid w:val="073F9500"/>
    <w:rsid w:val="0B69C944"/>
    <w:rsid w:val="0BF5E18B"/>
    <w:rsid w:val="0CECD93E"/>
    <w:rsid w:val="10C952AE"/>
    <w:rsid w:val="11D63DFE"/>
    <w:rsid w:val="13D73770"/>
    <w:rsid w:val="165E02B5"/>
    <w:rsid w:val="1A9D3651"/>
    <w:rsid w:val="1D5CB8A4"/>
    <w:rsid w:val="1DAFC33C"/>
    <w:rsid w:val="2336F743"/>
    <w:rsid w:val="237C52A8"/>
    <w:rsid w:val="393F860C"/>
    <w:rsid w:val="3D0F259C"/>
    <w:rsid w:val="4216D366"/>
    <w:rsid w:val="483688D2"/>
    <w:rsid w:val="4924498B"/>
    <w:rsid w:val="4925B193"/>
    <w:rsid w:val="4BC8FD4D"/>
    <w:rsid w:val="4FD53237"/>
    <w:rsid w:val="5218E8B3"/>
    <w:rsid w:val="52BB3CC9"/>
    <w:rsid w:val="53EBEFD8"/>
    <w:rsid w:val="549B3B09"/>
    <w:rsid w:val="5B0C0330"/>
    <w:rsid w:val="614B9C42"/>
    <w:rsid w:val="67738B3B"/>
    <w:rsid w:val="696C575C"/>
    <w:rsid w:val="6F8FF994"/>
    <w:rsid w:val="732EB918"/>
    <w:rsid w:val="7458FC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9C637"/>
  <w15:chartTrackingRefBased/>
  <w15:docId w15:val="{18AC197C-7F3B-4E3E-A409-A2EADB0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30"/>
    <w:pPr>
      <w:widowControl w:val="0"/>
      <w:autoSpaceDE w:val="0"/>
      <w:autoSpaceDN w:val="0"/>
    </w:pPr>
    <w:rPr>
      <w:rFonts w:eastAsia="Arial" w:cs="Arial"/>
      <w:kern w:val="0"/>
      <w:lang w:val="en-US"/>
      <w14:ligatures w14:val="none"/>
    </w:rPr>
  </w:style>
  <w:style w:type="paragraph" w:styleId="Heading1">
    <w:name w:val="heading 1"/>
    <w:basedOn w:val="Normal"/>
    <w:link w:val="Heading1Char"/>
    <w:uiPriority w:val="9"/>
    <w:qFormat/>
    <w:rsid w:val="00B22430"/>
    <w:pPr>
      <w:ind w:left="20"/>
      <w:outlineLvl w:val="0"/>
    </w:pPr>
    <w:rPr>
      <w:b/>
      <w:bCs/>
      <w:sz w:val="20"/>
      <w:szCs w:val="20"/>
    </w:rPr>
  </w:style>
  <w:style w:type="paragraph" w:styleId="Heading2">
    <w:name w:val="heading 2"/>
    <w:basedOn w:val="Normal"/>
    <w:link w:val="Heading2Char"/>
    <w:uiPriority w:val="9"/>
    <w:unhideWhenUsed/>
    <w:qFormat/>
    <w:rsid w:val="004D4F36"/>
    <w:pPr>
      <w:ind w:left="357" w:hanging="357"/>
      <w:outlineLvl w:val="1"/>
    </w:pPr>
    <w:rPr>
      <w:b/>
      <w:bCs/>
      <w:szCs w:val="18"/>
    </w:rPr>
  </w:style>
  <w:style w:type="paragraph" w:styleId="Heading3">
    <w:name w:val="heading 3"/>
    <w:basedOn w:val="Normal"/>
    <w:next w:val="Normal"/>
    <w:link w:val="Heading3Char"/>
    <w:uiPriority w:val="9"/>
    <w:unhideWhenUsed/>
    <w:qFormat/>
    <w:rsid w:val="00CB718A"/>
    <w:pPr>
      <w:keepNext/>
      <w:keepLines/>
      <w:spacing w:before="40"/>
      <w:outlineLvl w:val="2"/>
    </w:pPr>
    <w:rPr>
      <w:rFonts w:eastAsiaTheme="majorEastAsia" w:cstheme="majorBidi"/>
      <w:b/>
      <w:i/>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430"/>
    <w:rPr>
      <w:rFonts w:eastAsia="Arial" w:cs="Arial"/>
      <w:b/>
      <w:bCs/>
      <w:kern w:val="0"/>
      <w:sz w:val="20"/>
      <w:szCs w:val="20"/>
      <w:lang w:val="en-US"/>
      <w14:ligatures w14:val="none"/>
    </w:rPr>
  </w:style>
  <w:style w:type="character" w:customStyle="1" w:styleId="Heading2Char">
    <w:name w:val="Heading 2 Char"/>
    <w:basedOn w:val="DefaultParagraphFont"/>
    <w:link w:val="Heading2"/>
    <w:uiPriority w:val="9"/>
    <w:rsid w:val="004D4F36"/>
    <w:rPr>
      <w:rFonts w:eastAsia="Arial" w:cs="Arial"/>
      <w:b/>
      <w:bCs/>
      <w:kern w:val="0"/>
      <w:szCs w:val="18"/>
      <w:lang w:val="en-US"/>
      <w14:ligatures w14:val="none"/>
    </w:rPr>
  </w:style>
  <w:style w:type="paragraph" w:styleId="BodyText">
    <w:name w:val="Body Text"/>
    <w:basedOn w:val="Normal"/>
    <w:link w:val="BodyTextChar"/>
    <w:uiPriority w:val="1"/>
    <w:qFormat/>
    <w:rsid w:val="00B22430"/>
    <w:rPr>
      <w:sz w:val="18"/>
      <w:szCs w:val="18"/>
    </w:rPr>
  </w:style>
  <w:style w:type="character" w:customStyle="1" w:styleId="BodyTextChar">
    <w:name w:val="Body Text Char"/>
    <w:basedOn w:val="DefaultParagraphFont"/>
    <w:link w:val="BodyText"/>
    <w:uiPriority w:val="1"/>
    <w:rsid w:val="00B22430"/>
    <w:rPr>
      <w:rFonts w:eastAsia="Arial" w:cs="Arial"/>
      <w:kern w:val="0"/>
      <w:sz w:val="18"/>
      <w:szCs w:val="18"/>
      <w:lang w:val="en-US"/>
      <w14:ligatures w14:val="none"/>
    </w:rPr>
  </w:style>
  <w:style w:type="paragraph" w:styleId="ListParagraph">
    <w:name w:val="List Paragraph"/>
    <w:basedOn w:val="Normal"/>
    <w:uiPriority w:val="34"/>
    <w:qFormat/>
    <w:rsid w:val="00B22430"/>
    <w:pPr>
      <w:ind w:left="834" w:hanging="359"/>
    </w:pPr>
  </w:style>
  <w:style w:type="paragraph" w:customStyle="1" w:styleId="TableParagraph">
    <w:name w:val="Table Paragraph"/>
    <w:basedOn w:val="Normal"/>
    <w:uiPriority w:val="1"/>
    <w:qFormat/>
    <w:rsid w:val="00B22430"/>
    <w:pPr>
      <w:ind w:left="91"/>
    </w:pPr>
  </w:style>
  <w:style w:type="paragraph" w:styleId="Header">
    <w:name w:val="header"/>
    <w:basedOn w:val="Normal"/>
    <w:link w:val="HeaderChar"/>
    <w:unhideWhenUsed/>
    <w:rsid w:val="00B22430"/>
    <w:pPr>
      <w:tabs>
        <w:tab w:val="center" w:pos="4513"/>
        <w:tab w:val="right" w:pos="9026"/>
      </w:tabs>
    </w:pPr>
  </w:style>
  <w:style w:type="character" w:customStyle="1" w:styleId="HeaderChar">
    <w:name w:val="Header Char"/>
    <w:basedOn w:val="DefaultParagraphFont"/>
    <w:link w:val="Header"/>
    <w:uiPriority w:val="99"/>
    <w:rsid w:val="00B22430"/>
    <w:rPr>
      <w:rFonts w:eastAsia="Arial" w:cs="Arial"/>
      <w:kern w:val="0"/>
      <w:lang w:val="en-US"/>
      <w14:ligatures w14:val="none"/>
    </w:rPr>
  </w:style>
  <w:style w:type="paragraph" w:styleId="Footer">
    <w:name w:val="footer"/>
    <w:basedOn w:val="Normal"/>
    <w:link w:val="FooterChar"/>
    <w:unhideWhenUsed/>
    <w:rsid w:val="00AF2EFA"/>
    <w:pPr>
      <w:tabs>
        <w:tab w:val="center" w:pos="4513"/>
        <w:tab w:val="right" w:pos="9026"/>
      </w:tabs>
    </w:pPr>
  </w:style>
  <w:style w:type="character" w:customStyle="1" w:styleId="FooterChar">
    <w:name w:val="Footer Char"/>
    <w:basedOn w:val="DefaultParagraphFont"/>
    <w:link w:val="Footer"/>
    <w:uiPriority w:val="99"/>
    <w:rsid w:val="00AF2EFA"/>
    <w:rPr>
      <w:rFonts w:eastAsia="Arial" w:cs="Arial"/>
      <w:kern w:val="0"/>
      <w:lang w:val="en-US"/>
      <w14:ligatures w14:val="none"/>
    </w:rPr>
  </w:style>
  <w:style w:type="character" w:customStyle="1" w:styleId="Heading3Char">
    <w:name w:val="Heading 3 Char"/>
    <w:basedOn w:val="DefaultParagraphFont"/>
    <w:link w:val="Heading3"/>
    <w:uiPriority w:val="9"/>
    <w:rsid w:val="00CB718A"/>
    <w:rPr>
      <w:rFonts w:eastAsiaTheme="majorEastAsia" w:cstheme="majorBidi"/>
      <w:b/>
      <w:i/>
      <w:color w:val="000000" w:themeColor="text1"/>
      <w:kern w:val="0"/>
      <w:sz w:val="20"/>
      <w:szCs w:val="24"/>
      <w:lang w:val="en-US"/>
      <w14:ligatures w14:val="none"/>
    </w:rPr>
  </w:style>
  <w:style w:type="table" w:styleId="GridTable1Light-Accent3">
    <w:name w:val="Grid Table 1 Light Accent 3"/>
    <w:basedOn w:val="TableNormal"/>
    <w:uiPriority w:val="46"/>
    <w:rsid w:val="00825DF1"/>
    <w:rPr>
      <w:rFonts w:asciiTheme="minorHAnsi" w:eastAsiaTheme="minorEastAsia" w:hAnsiTheme="minorHAnsi" w:cs="Times New Roman"/>
      <w:kern w:val="0"/>
      <w:lang w:eastAsia="en-AU"/>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rsid w:val="00171711"/>
    <w:rPr>
      <w:color w:val="0000FF"/>
      <w:u w:val="single"/>
    </w:rPr>
  </w:style>
  <w:style w:type="character" w:styleId="UnresolvedMention">
    <w:name w:val="Unresolved Mention"/>
    <w:basedOn w:val="DefaultParagraphFont"/>
    <w:uiPriority w:val="99"/>
    <w:semiHidden/>
    <w:unhideWhenUsed/>
    <w:rsid w:val="00171711"/>
    <w:rPr>
      <w:color w:val="605E5C"/>
      <w:shd w:val="clear" w:color="auto" w:fill="E1DFDD"/>
    </w:rPr>
  </w:style>
  <w:style w:type="character" w:styleId="Emphasis">
    <w:name w:val="Emphasis"/>
    <w:basedOn w:val="DefaultParagraphFont"/>
    <w:uiPriority w:val="20"/>
    <w:qFormat/>
    <w:rsid w:val="00C3575B"/>
    <w:rPr>
      <w:i/>
      <w:iCs/>
    </w:rPr>
  </w:style>
  <w:style w:type="paragraph" w:styleId="NormalWeb">
    <w:name w:val="Normal (Web)"/>
    <w:basedOn w:val="Normal"/>
    <w:uiPriority w:val="99"/>
    <w:semiHidden/>
    <w:unhideWhenUsed/>
    <w:rsid w:val="008E64C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8E64CD"/>
    <w:rPr>
      <w:b/>
      <w:bCs/>
    </w:rPr>
  </w:style>
  <w:style w:type="table" w:styleId="TableGrid">
    <w:name w:val="Table Grid"/>
    <w:basedOn w:val="TableNormal"/>
    <w:uiPriority w:val="59"/>
    <w:rsid w:val="00EE2AFA"/>
    <w:pPr>
      <w:spacing w:after="80"/>
    </w:pPr>
    <w:rPr>
      <w:rFonts w:asciiTheme="minorHAnsi" w:eastAsiaTheme="minorEastAsia" w:hAnsiTheme="minorHAnsi" w:cs="Times New Roman"/>
      <w:kern w:val="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10100"/>
    <w:rPr>
      <w:sz w:val="16"/>
      <w:szCs w:val="16"/>
    </w:rPr>
  </w:style>
  <w:style w:type="paragraph" w:styleId="CommentText">
    <w:name w:val="annotation text"/>
    <w:basedOn w:val="Normal"/>
    <w:link w:val="CommentTextChar"/>
    <w:uiPriority w:val="99"/>
    <w:unhideWhenUsed/>
    <w:rsid w:val="00310100"/>
    <w:rPr>
      <w:sz w:val="20"/>
      <w:szCs w:val="20"/>
    </w:rPr>
  </w:style>
  <w:style w:type="character" w:customStyle="1" w:styleId="CommentTextChar">
    <w:name w:val="Comment Text Char"/>
    <w:basedOn w:val="DefaultParagraphFont"/>
    <w:link w:val="CommentText"/>
    <w:uiPriority w:val="99"/>
    <w:rsid w:val="00310100"/>
    <w:rPr>
      <w:rFonts w:eastAsia="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0100"/>
    <w:rPr>
      <w:b/>
      <w:bCs/>
    </w:rPr>
  </w:style>
  <w:style w:type="character" w:customStyle="1" w:styleId="CommentSubjectChar">
    <w:name w:val="Comment Subject Char"/>
    <w:basedOn w:val="CommentTextChar"/>
    <w:link w:val="CommentSubject"/>
    <w:uiPriority w:val="99"/>
    <w:semiHidden/>
    <w:rsid w:val="00310100"/>
    <w:rPr>
      <w:rFonts w:eastAsia="Arial" w:cs="Arial"/>
      <w:b/>
      <w:bCs/>
      <w:kern w:val="0"/>
      <w:sz w:val="20"/>
      <w:szCs w:val="20"/>
      <w:lang w:val="en-US"/>
      <w14:ligatures w14:val="none"/>
    </w:rPr>
  </w:style>
  <w:style w:type="paragraph" w:styleId="Revision">
    <w:name w:val="Revision"/>
    <w:hidden/>
    <w:uiPriority w:val="99"/>
    <w:semiHidden/>
    <w:rsid w:val="00310100"/>
    <w:rPr>
      <w:rFonts w:eastAsia="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4725">
      <w:bodyDiv w:val="1"/>
      <w:marLeft w:val="0"/>
      <w:marRight w:val="0"/>
      <w:marTop w:val="0"/>
      <w:marBottom w:val="0"/>
      <w:divBdr>
        <w:top w:val="none" w:sz="0" w:space="0" w:color="auto"/>
        <w:left w:val="none" w:sz="0" w:space="0" w:color="auto"/>
        <w:bottom w:val="none" w:sz="0" w:space="0" w:color="auto"/>
        <w:right w:val="none" w:sz="0" w:space="0" w:color="auto"/>
      </w:divBdr>
    </w:div>
    <w:div w:id="457994588">
      <w:bodyDiv w:val="1"/>
      <w:marLeft w:val="0"/>
      <w:marRight w:val="0"/>
      <w:marTop w:val="0"/>
      <w:marBottom w:val="0"/>
      <w:divBdr>
        <w:top w:val="none" w:sz="0" w:space="0" w:color="auto"/>
        <w:left w:val="none" w:sz="0" w:space="0" w:color="auto"/>
        <w:bottom w:val="none" w:sz="0" w:space="0" w:color="auto"/>
        <w:right w:val="none" w:sz="0" w:space="0" w:color="auto"/>
      </w:divBdr>
    </w:div>
    <w:div w:id="813524187">
      <w:bodyDiv w:val="1"/>
      <w:marLeft w:val="0"/>
      <w:marRight w:val="0"/>
      <w:marTop w:val="0"/>
      <w:marBottom w:val="0"/>
      <w:divBdr>
        <w:top w:val="none" w:sz="0" w:space="0" w:color="auto"/>
        <w:left w:val="none" w:sz="0" w:space="0" w:color="auto"/>
        <w:bottom w:val="none" w:sz="0" w:space="0" w:color="auto"/>
        <w:right w:val="none" w:sz="0" w:space="0" w:color="auto"/>
      </w:divBdr>
    </w:div>
    <w:div w:id="864052125">
      <w:bodyDiv w:val="1"/>
      <w:marLeft w:val="0"/>
      <w:marRight w:val="0"/>
      <w:marTop w:val="0"/>
      <w:marBottom w:val="0"/>
      <w:divBdr>
        <w:top w:val="none" w:sz="0" w:space="0" w:color="auto"/>
        <w:left w:val="none" w:sz="0" w:space="0" w:color="auto"/>
        <w:bottom w:val="none" w:sz="0" w:space="0" w:color="auto"/>
        <w:right w:val="none" w:sz="0" w:space="0" w:color="auto"/>
      </w:divBdr>
    </w:div>
    <w:div w:id="1104181530">
      <w:bodyDiv w:val="1"/>
      <w:marLeft w:val="0"/>
      <w:marRight w:val="0"/>
      <w:marTop w:val="0"/>
      <w:marBottom w:val="0"/>
      <w:divBdr>
        <w:top w:val="none" w:sz="0" w:space="0" w:color="auto"/>
        <w:left w:val="none" w:sz="0" w:space="0" w:color="auto"/>
        <w:bottom w:val="none" w:sz="0" w:space="0" w:color="auto"/>
        <w:right w:val="none" w:sz="0" w:space="0" w:color="auto"/>
      </w:divBdr>
    </w:div>
    <w:div w:id="1322612210">
      <w:bodyDiv w:val="1"/>
      <w:marLeft w:val="0"/>
      <w:marRight w:val="0"/>
      <w:marTop w:val="0"/>
      <w:marBottom w:val="0"/>
      <w:divBdr>
        <w:top w:val="none" w:sz="0" w:space="0" w:color="auto"/>
        <w:left w:val="none" w:sz="0" w:space="0" w:color="auto"/>
        <w:bottom w:val="none" w:sz="0" w:space="0" w:color="auto"/>
        <w:right w:val="none" w:sz="0" w:space="0" w:color="auto"/>
      </w:divBdr>
    </w:div>
    <w:div w:id="1562133345">
      <w:bodyDiv w:val="1"/>
      <w:marLeft w:val="0"/>
      <w:marRight w:val="0"/>
      <w:marTop w:val="0"/>
      <w:marBottom w:val="0"/>
      <w:divBdr>
        <w:top w:val="none" w:sz="0" w:space="0" w:color="auto"/>
        <w:left w:val="none" w:sz="0" w:space="0" w:color="auto"/>
        <w:bottom w:val="none" w:sz="0" w:space="0" w:color="auto"/>
        <w:right w:val="none" w:sz="0" w:space="0" w:color="auto"/>
      </w:divBdr>
    </w:div>
    <w:div w:id="1998074242">
      <w:bodyDiv w:val="1"/>
      <w:marLeft w:val="0"/>
      <w:marRight w:val="0"/>
      <w:marTop w:val="0"/>
      <w:marBottom w:val="0"/>
      <w:divBdr>
        <w:top w:val="none" w:sz="0" w:space="0" w:color="auto"/>
        <w:left w:val="none" w:sz="0" w:space="0" w:color="auto"/>
        <w:bottom w:val="none" w:sz="0" w:space="0" w:color="auto"/>
        <w:right w:val="none" w:sz="0" w:space="0" w:color="auto"/>
      </w:divBdr>
    </w:div>
    <w:div w:id="210326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rights.vic.gov.au/legal-and-policy/victorias-human-rights-laws/the-charte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AC2FEA16716643AD49BF5F07B84E6F" ma:contentTypeVersion="10" ma:contentTypeDescription="Create a new document." ma:contentTypeScope="" ma:versionID="92db824955d80597b54404786d34aa05">
  <xsd:schema xmlns:xsd="http://www.w3.org/2001/XMLSchema" xmlns:xs="http://www.w3.org/2001/XMLSchema" xmlns:p="http://schemas.microsoft.com/office/2006/metadata/properties" xmlns:ns1="http://schemas.microsoft.com/sharepoint/v3" xmlns:ns2="60a94eb1-3f9f-45a6-ba65-47f12915e749" xmlns:ns3="596be5bf-bad1-4e81-aaa4-885eeccda0cc" targetNamespace="http://schemas.microsoft.com/office/2006/metadata/properties" ma:root="true" ma:fieldsID="0ee5d1e814af08defc6bc3890b52ebca" ns1:_="" ns2:_="" ns3:_="">
    <xsd:import namespace="http://schemas.microsoft.com/sharepoint/v3"/>
    <xsd:import namespace="60a94eb1-3f9f-45a6-ba65-47f12915e749"/>
    <xsd:import namespace="596be5bf-bad1-4e81-aaa4-885eeccda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94eb1-3f9f-45a6-ba65-47f12915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be5bf-bad1-4e81-aaa4-885eeccda0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6be5bf-bad1-4e81-aaa4-885eeccda0cc">
      <UserInfo>
        <DisplayName>Randy Ravary</DisplayName>
        <AccountId>169</AccountId>
        <AccountType/>
      </UserInfo>
      <UserInfo>
        <DisplayName>Amanda Vogt</DisplayName>
        <AccountId>234</AccountId>
        <AccountType/>
      </UserInfo>
      <UserInfo>
        <DisplayName>Anna Cullen</DisplayName>
        <AccountId>26</AccountId>
        <AccountType/>
      </UserInfo>
      <UserInfo>
        <DisplayName>Michael Chesworth</DisplayName>
        <AccountId>17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20381-6B07-4588-8375-A7DA0273CC74}">
  <ds:schemaRefs>
    <ds:schemaRef ds:uri="http://schemas.openxmlformats.org/officeDocument/2006/bibliography"/>
  </ds:schemaRefs>
</ds:datastoreItem>
</file>

<file path=customXml/itemProps2.xml><?xml version="1.0" encoding="utf-8"?>
<ds:datastoreItem xmlns:ds="http://schemas.openxmlformats.org/officeDocument/2006/customXml" ds:itemID="{0184B490-2276-44E2-89AD-7A709302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a94eb1-3f9f-45a6-ba65-47f12915e749"/>
    <ds:schemaRef ds:uri="596be5bf-bad1-4e81-aaa4-885eeccda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53B3-82C7-4A9F-A5B4-AA8A871E2CF5}">
  <ds:schemaRefs>
    <ds:schemaRef ds:uri="596be5bf-bad1-4e81-aaa4-885eeccda0cc"/>
    <ds:schemaRef ds:uri="http://purl.org/dc/dcmitype/"/>
    <ds:schemaRef ds:uri="60a94eb1-3f9f-45a6-ba65-47f12915e749"/>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F888ADE3-42EC-480B-98CA-BE3521E63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Murrindindi Shire Council</Company>
  <LinksUpToDate>false</LinksUpToDate>
  <CharactersWithSpaces>9675</CharactersWithSpaces>
  <SharedDoc>false</SharedDoc>
  <HLinks>
    <vt:vector size="6" baseType="variant">
      <vt:variant>
        <vt:i4>1769542</vt:i4>
      </vt:variant>
      <vt:variant>
        <vt:i4>0</vt:i4>
      </vt:variant>
      <vt:variant>
        <vt:i4>0</vt:i4>
      </vt:variant>
      <vt:variant>
        <vt:i4>5</vt:i4>
      </vt:variant>
      <vt:variant>
        <vt:lpwstr>https://www.humanrights.vic.gov.au/legal-and-policy/victorias-human-rights-laws/the-charter/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Bonazzi</dc:creator>
  <cp:keywords/>
  <dc:description/>
  <cp:lastModifiedBy>Belinda Kerr</cp:lastModifiedBy>
  <cp:revision>2</cp:revision>
  <cp:lastPrinted>2024-07-05T06:44:00Z</cp:lastPrinted>
  <dcterms:created xsi:type="dcterms:W3CDTF">2024-07-05T06:44:00Z</dcterms:created>
  <dcterms:modified xsi:type="dcterms:W3CDTF">2024-07-05T06:44:00Z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58ef60ca,3ede22bd,10652f0b,4ff26bc3,474b5a5,662a6afb,622b6f7b,2fb428c2,561e7696</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9d948147-1742-4692-964a-fdeaeafc29a6_Enabled">
    <vt:lpwstr>true</vt:lpwstr>
  </property>
  <property fmtid="{D5CDD505-2E9C-101B-9397-08002B2CF9AE}" pid="6" name="MSIP_Label_9d948147-1742-4692-964a-fdeaeafc29a6_SetDate">
    <vt:lpwstr>2024-02-11T02:11:55Z</vt:lpwstr>
  </property>
  <property fmtid="{D5CDD505-2E9C-101B-9397-08002B2CF9AE}" pid="7" name="MSIP_Label_9d948147-1742-4692-964a-fdeaeafc29a6_Method">
    <vt:lpwstr>Privileged</vt:lpwstr>
  </property>
  <property fmtid="{D5CDD505-2E9C-101B-9397-08002B2CF9AE}" pid="8" name="MSIP_Label_9d948147-1742-4692-964a-fdeaeafc29a6_Name">
    <vt:lpwstr>defa4170-0d19-0005-0003-bc88714345d2</vt:lpwstr>
  </property>
  <property fmtid="{D5CDD505-2E9C-101B-9397-08002B2CF9AE}" pid="9" name="MSIP_Label_9d948147-1742-4692-964a-fdeaeafc29a6_SiteId">
    <vt:lpwstr>178eb3ff-b26c-4882-bec3-48150c87263c</vt:lpwstr>
  </property>
  <property fmtid="{D5CDD505-2E9C-101B-9397-08002B2CF9AE}" pid="10" name="MSIP_Label_9d948147-1742-4692-964a-fdeaeafc29a6_ActionId">
    <vt:lpwstr>80f04cbb-8051-4033-acdc-f8a2aa9a909f</vt:lpwstr>
  </property>
  <property fmtid="{D5CDD505-2E9C-101B-9397-08002B2CF9AE}" pid="11" name="MSIP_Label_9d948147-1742-4692-964a-fdeaeafc29a6_ContentBits">
    <vt:lpwstr>1</vt:lpwstr>
  </property>
  <property fmtid="{D5CDD505-2E9C-101B-9397-08002B2CF9AE}" pid="12" name="ContentTypeId">
    <vt:lpwstr>0x010100E8AC2FEA16716643AD49BF5F07B84E6F</vt:lpwstr>
  </property>
  <property fmtid="{D5CDD505-2E9C-101B-9397-08002B2CF9AE}" pid="13" name="_dlc_DocIdItemGuid">
    <vt:lpwstr>42880901-693d-47ad-84d9-3d0d363a8085</vt:lpwstr>
  </property>
</Properties>
</file>