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C19AE" w:rsidRPr="00FD3176" w:rsidRDefault="00386E9A" w:rsidP="002C71C2">
      <w:pPr>
        <w:ind w:left="2880"/>
        <w:jc w:val="both"/>
        <w:rPr>
          <w:rFonts w:ascii="Arial" w:hAnsi="Arial" w:cs="Arial"/>
          <w:i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-540385</wp:posOffset>
                </wp:positionH>
                <wp:positionV relativeFrom="paragraph">
                  <wp:posOffset>-307340</wp:posOffset>
                </wp:positionV>
                <wp:extent cx="2344420" cy="956310"/>
                <wp:effectExtent l="2540" t="0" r="0" b="0"/>
                <wp:wrapSquare wrapText="bothSides"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4420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F7" w:rsidRPr="00DD3AFA" w:rsidRDefault="008F1612" w:rsidP="00A064F7">
                            <w:pPr>
                              <w:ind w:left="2977" w:hanging="2977"/>
                              <w:jc w:val="right"/>
                              <w:rPr>
                                <w:rFonts w:ascii="Arial" w:hAnsi="Arial" w:cs="Arial"/>
                                <w:iCs/>
                                <w:noProof/>
                              </w:rPr>
                            </w:pPr>
                            <w:r w:rsidRPr="00933143"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70A3B26A" wp14:editId="53007854">
                                  <wp:extent cx="2148205" cy="908492"/>
                                  <wp:effectExtent l="19050" t="0" r="4445" b="0"/>
                                  <wp:docPr id="2" name="Picture 30" descr="NewLogoHoriz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 descr="NewLogoHoriz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8205" cy="9084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42.55pt;margin-top:-24.2pt;width:184.6pt;height:7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" stroked="f">
                <v:textbox>
                  <w:txbxContent>
                    <w:p w:rsidR="00A064F7" w:rsidRPr="00DD3AFA" w:rsidRDefault="008F1612" w:rsidP="00A064F7">
                      <w:pPr>
                        <w:ind w:left="2977" w:hanging="2977"/>
                        <w:jc w:val="right"/>
                        <w:rPr>
                          <w:rFonts w:ascii="Arial" w:hAnsi="Arial" w:cs="Arial"/>
                          <w:iCs/>
                          <w:noProof/>
                        </w:rPr>
                      </w:pPr>
                      <w:r w:rsidRPr="00933143"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70A3B26A" wp14:editId="53007854">
                            <wp:extent cx="2148205" cy="908492"/>
                            <wp:effectExtent l="19050" t="0" r="4445" b="0"/>
                            <wp:docPr id="2" name="Picture 30" descr="NewLogoHoriz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 descr="NewLogoHoriz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8205" cy="9084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064F7" w:rsidRPr="00FD3176" w:rsidRDefault="00386E9A" w:rsidP="002C71C2">
      <w:pPr>
        <w:ind w:left="2880"/>
        <w:jc w:val="both"/>
        <w:rPr>
          <w:rFonts w:ascii="Arial" w:hAnsi="Arial" w:cs="Arial"/>
          <w:i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41275</wp:posOffset>
                </wp:positionV>
                <wp:extent cx="2291080" cy="2238375"/>
                <wp:effectExtent l="9525" t="6985" r="13970" b="12065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080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900" w:rsidRDefault="00151900" w:rsidP="0015190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Office Use only:</w:t>
                            </w:r>
                          </w:p>
                          <w:p w:rsidR="00151900" w:rsidRDefault="00151900" w:rsidP="0015190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51900" w:rsidRDefault="00151900" w:rsidP="0015190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51900" w:rsidRDefault="00151900" w:rsidP="0015190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51900" w:rsidRDefault="00151900" w:rsidP="0015190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51900" w:rsidRDefault="00151900" w:rsidP="0015190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51900" w:rsidRDefault="00151900" w:rsidP="0015190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51900" w:rsidRDefault="00151900" w:rsidP="0015190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51900" w:rsidRDefault="00151900" w:rsidP="0015190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51900" w:rsidRDefault="00151900" w:rsidP="0015190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Receipt #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___________</w:t>
                            </w:r>
                            <w:r w:rsidR="006A7AA1">
                              <w:rPr>
                                <w:rFonts w:ascii="Arial" w:hAnsi="Arial" w:cs="Arial"/>
                                <w:b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____</w:t>
                            </w:r>
                          </w:p>
                          <w:p w:rsidR="00151900" w:rsidRDefault="00151900" w:rsidP="0015190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51900" w:rsidRDefault="006A7AA1" w:rsidP="0015190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Staff </w:t>
                            </w:r>
                            <w:r w:rsidR="00151900">
                              <w:rPr>
                                <w:rFonts w:ascii="Arial" w:hAnsi="Arial" w:cs="Arial"/>
                              </w:rPr>
                              <w:t>Initial</w:t>
                            </w: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151900">
                              <w:rPr>
                                <w:rFonts w:ascii="Arial" w:hAnsi="Arial" w:cs="Arial"/>
                                <w:b/>
                              </w:rPr>
                              <w:t>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334.95pt;margin-top:3.25pt;width:180.4pt;height:17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" strokeweight=".25pt">
                <v:textbox>
                  <w:txbxContent>
                    <w:p w:rsidR="00151900" w:rsidRDefault="00151900" w:rsidP="0015190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Office Use only:</w:t>
                      </w:r>
                    </w:p>
                    <w:p w:rsidR="00151900" w:rsidRDefault="00151900" w:rsidP="00151900">
                      <w:pPr>
                        <w:rPr>
                          <w:rFonts w:ascii="Arial" w:hAnsi="Arial" w:cs="Arial"/>
                        </w:rPr>
                      </w:pPr>
                    </w:p>
                    <w:p w:rsidR="00151900" w:rsidRDefault="00151900" w:rsidP="00151900">
                      <w:pPr>
                        <w:rPr>
                          <w:rFonts w:ascii="Arial" w:hAnsi="Arial" w:cs="Arial"/>
                        </w:rPr>
                      </w:pPr>
                    </w:p>
                    <w:p w:rsidR="00151900" w:rsidRDefault="00151900" w:rsidP="00151900">
                      <w:pPr>
                        <w:rPr>
                          <w:rFonts w:ascii="Arial" w:hAnsi="Arial" w:cs="Arial"/>
                        </w:rPr>
                      </w:pPr>
                    </w:p>
                    <w:p w:rsidR="00151900" w:rsidRDefault="00151900" w:rsidP="00151900">
                      <w:pPr>
                        <w:rPr>
                          <w:rFonts w:ascii="Arial" w:hAnsi="Arial" w:cs="Arial"/>
                        </w:rPr>
                      </w:pPr>
                    </w:p>
                    <w:p w:rsidR="00151900" w:rsidRDefault="00151900" w:rsidP="00151900">
                      <w:pPr>
                        <w:rPr>
                          <w:rFonts w:ascii="Arial" w:hAnsi="Arial" w:cs="Arial"/>
                        </w:rPr>
                      </w:pPr>
                    </w:p>
                    <w:p w:rsidR="00151900" w:rsidRDefault="00151900" w:rsidP="00151900">
                      <w:pPr>
                        <w:rPr>
                          <w:rFonts w:ascii="Arial" w:hAnsi="Arial" w:cs="Arial"/>
                        </w:rPr>
                      </w:pPr>
                    </w:p>
                    <w:p w:rsidR="00151900" w:rsidRDefault="00151900" w:rsidP="00151900">
                      <w:pPr>
                        <w:rPr>
                          <w:rFonts w:ascii="Arial" w:hAnsi="Arial" w:cs="Arial"/>
                        </w:rPr>
                      </w:pPr>
                    </w:p>
                    <w:p w:rsidR="00151900" w:rsidRDefault="00151900" w:rsidP="00151900">
                      <w:pPr>
                        <w:rPr>
                          <w:rFonts w:ascii="Arial" w:hAnsi="Arial" w:cs="Arial"/>
                        </w:rPr>
                      </w:pPr>
                    </w:p>
                    <w:p w:rsidR="00151900" w:rsidRDefault="00151900" w:rsidP="0015190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Receipt # </w:t>
                      </w:r>
                      <w:r>
                        <w:rPr>
                          <w:rFonts w:ascii="Arial" w:hAnsi="Arial" w:cs="Arial"/>
                          <w:b/>
                        </w:rPr>
                        <w:t>___________</w:t>
                      </w:r>
                      <w:r w:rsidR="006A7AA1">
                        <w:rPr>
                          <w:rFonts w:ascii="Arial" w:hAnsi="Arial" w:cs="Arial"/>
                          <w:b/>
                        </w:rPr>
                        <w:t>_</w:t>
                      </w:r>
                      <w:r>
                        <w:rPr>
                          <w:rFonts w:ascii="Arial" w:hAnsi="Arial" w:cs="Arial"/>
                          <w:b/>
                        </w:rPr>
                        <w:t>____</w:t>
                      </w:r>
                    </w:p>
                    <w:p w:rsidR="00151900" w:rsidRDefault="00151900" w:rsidP="00151900">
                      <w:pPr>
                        <w:rPr>
                          <w:rFonts w:ascii="Arial" w:hAnsi="Arial" w:cs="Arial"/>
                        </w:rPr>
                      </w:pPr>
                    </w:p>
                    <w:p w:rsidR="00151900" w:rsidRDefault="006A7AA1" w:rsidP="0015190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Staff </w:t>
                      </w:r>
                      <w:r w:rsidR="00151900">
                        <w:rPr>
                          <w:rFonts w:ascii="Arial" w:hAnsi="Arial" w:cs="Arial"/>
                        </w:rPr>
                        <w:t>Initial</w:t>
                      </w:r>
                      <w:r>
                        <w:rPr>
                          <w:rFonts w:ascii="Arial" w:hAnsi="Arial" w:cs="Arial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151900">
                        <w:rPr>
                          <w:rFonts w:ascii="Arial" w:hAnsi="Arial" w:cs="Arial"/>
                          <w:b/>
                        </w:rPr>
                        <w:t>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FC19AE" w:rsidRPr="00FD3176" w:rsidRDefault="00FC19AE" w:rsidP="00B235E8">
      <w:pPr>
        <w:ind w:left="2880" w:hanging="2738"/>
        <w:jc w:val="center"/>
        <w:rPr>
          <w:rFonts w:ascii="Arial" w:hAnsi="Arial" w:cs="Arial"/>
          <w:b/>
        </w:rPr>
      </w:pPr>
    </w:p>
    <w:p w:rsidR="00A064F7" w:rsidRPr="00FD3176" w:rsidRDefault="00A064F7" w:rsidP="00B235E8">
      <w:pPr>
        <w:ind w:left="2880" w:hanging="2738"/>
        <w:jc w:val="center"/>
        <w:rPr>
          <w:rFonts w:ascii="Arial" w:hAnsi="Arial" w:cs="Arial"/>
          <w:b/>
        </w:rPr>
      </w:pPr>
    </w:p>
    <w:p w:rsidR="00A064F7" w:rsidRPr="00FD3176" w:rsidRDefault="00A064F7" w:rsidP="00B235E8">
      <w:pPr>
        <w:ind w:left="2880" w:hanging="2738"/>
        <w:jc w:val="center"/>
        <w:rPr>
          <w:rFonts w:ascii="Arial" w:hAnsi="Arial" w:cs="Arial"/>
          <w:b/>
        </w:rPr>
      </w:pPr>
    </w:p>
    <w:p w:rsidR="00751001" w:rsidRPr="00FD3176" w:rsidRDefault="00751001" w:rsidP="00151900">
      <w:pPr>
        <w:pStyle w:val="Heading1"/>
        <w:jc w:val="left"/>
        <w:rPr>
          <w:rFonts w:ascii="Arial" w:hAnsi="Arial" w:cs="Arial"/>
          <w:sz w:val="32"/>
          <w:szCs w:val="32"/>
        </w:rPr>
      </w:pPr>
    </w:p>
    <w:p w:rsidR="00933143" w:rsidRDefault="00933143" w:rsidP="00D00D18">
      <w:pPr>
        <w:pStyle w:val="Heading1"/>
        <w:jc w:val="left"/>
        <w:rPr>
          <w:rFonts w:ascii="Arial" w:hAnsi="Arial" w:cs="Arial"/>
          <w:sz w:val="32"/>
          <w:szCs w:val="32"/>
        </w:rPr>
      </w:pPr>
    </w:p>
    <w:p w:rsidR="00933143" w:rsidRDefault="00933143" w:rsidP="00D00D18">
      <w:pPr>
        <w:pStyle w:val="Heading1"/>
        <w:jc w:val="left"/>
        <w:rPr>
          <w:rFonts w:ascii="Arial" w:hAnsi="Arial" w:cs="Arial"/>
          <w:sz w:val="32"/>
          <w:szCs w:val="32"/>
        </w:rPr>
      </w:pPr>
    </w:p>
    <w:p w:rsidR="00D00D18" w:rsidRDefault="00353385" w:rsidP="00D00D18">
      <w:pPr>
        <w:pStyle w:val="Heading1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Application for </w:t>
      </w:r>
      <w:r w:rsidR="00DA2826" w:rsidRPr="00FD3176">
        <w:rPr>
          <w:rFonts w:ascii="Arial" w:hAnsi="Arial" w:cs="Arial"/>
          <w:sz w:val="32"/>
          <w:szCs w:val="32"/>
        </w:rPr>
        <w:t>Public Liability Insurance</w:t>
      </w:r>
      <w:r>
        <w:rPr>
          <w:rFonts w:ascii="Arial" w:hAnsi="Arial" w:cs="Arial"/>
          <w:sz w:val="32"/>
          <w:szCs w:val="32"/>
        </w:rPr>
        <w:t xml:space="preserve"> </w:t>
      </w:r>
    </w:p>
    <w:p w:rsidR="00151900" w:rsidRPr="00D00D18" w:rsidRDefault="00D00D18" w:rsidP="00D00D18">
      <w:pPr>
        <w:pStyle w:val="Heading1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</w:t>
      </w:r>
      <w:r w:rsidR="00353385">
        <w:rPr>
          <w:rFonts w:ascii="Arial" w:hAnsi="Arial" w:cs="Arial"/>
          <w:sz w:val="32"/>
          <w:szCs w:val="32"/>
        </w:rPr>
        <w:t>or</w:t>
      </w:r>
      <w:r>
        <w:rPr>
          <w:rFonts w:ascii="Arial" w:hAnsi="Arial" w:cs="Arial"/>
          <w:sz w:val="32"/>
          <w:szCs w:val="32"/>
        </w:rPr>
        <w:t xml:space="preserve"> </w:t>
      </w:r>
      <w:r w:rsidR="00353385" w:rsidRPr="00D00D18">
        <w:rPr>
          <w:rFonts w:ascii="Arial" w:hAnsi="Arial" w:cs="Arial"/>
          <w:sz w:val="32"/>
          <w:szCs w:val="32"/>
        </w:rPr>
        <w:t>c</w:t>
      </w:r>
      <w:r w:rsidR="0065567F" w:rsidRPr="00D00D18">
        <w:rPr>
          <w:rFonts w:ascii="Arial" w:hAnsi="Arial" w:cs="Arial"/>
          <w:sz w:val="32"/>
          <w:szCs w:val="32"/>
        </w:rPr>
        <w:t xml:space="preserve">asual </w:t>
      </w:r>
      <w:r w:rsidR="00353385" w:rsidRPr="00D00D18">
        <w:rPr>
          <w:rFonts w:ascii="Arial" w:hAnsi="Arial" w:cs="Arial"/>
          <w:sz w:val="32"/>
          <w:szCs w:val="32"/>
        </w:rPr>
        <w:t>h</w:t>
      </w:r>
      <w:r w:rsidR="00DA2826" w:rsidRPr="00FD3176">
        <w:rPr>
          <w:rFonts w:ascii="Arial" w:hAnsi="Arial" w:cs="Arial"/>
          <w:sz w:val="32"/>
          <w:szCs w:val="32"/>
        </w:rPr>
        <w:t xml:space="preserve">irers of Council </w:t>
      </w:r>
      <w:r w:rsidR="00353385" w:rsidRPr="00D00D18">
        <w:rPr>
          <w:rFonts w:ascii="Arial" w:hAnsi="Arial" w:cs="Arial"/>
          <w:sz w:val="32"/>
          <w:szCs w:val="32"/>
        </w:rPr>
        <w:t>f</w:t>
      </w:r>
      <w:r w:rsidR="00DA2826" w:rsidRPr="00FD3176">
        <w:rPr>
          <w:rFonts w:ascii="Arial" w:hAnsi="Arial" w:cs="Arial"/>
          <w:sz w:val="32"/>
          <w:szCs w:val="32"/>
        </w:rPr>
        <w:t>acilities</w:t>
      </w:r>
      <w:r w:rsidR="00151900" w:rsidRPr="00FD3176">
        <w:rPr>
          <w:rFonts w:ascii="Arial" w:hAnsi="Arial" w:cs="Arial"/>
          <w:sz w:val="32"/>
          <w:szCs w:val="32"/>
        </w:rPr>
        <w:t xml:space="preserve"> </w:t>
      </w:r>
    </w:p>
    <w:p w:rsidR="00FD3176" w:rsidRDefault="00FD3176" w:rsidP="00151900">
      <w:pPr>
        <w:rPr>
          <w:rFonts w:ascii="Arial" w:hAnsi="Arial" w:cs="Arial"/>
          <w:b/>
          <w:bCs/>
        </w:rPr>
      </w:pPr>
    </w:p>
    <w:p w:rsidR="00FD3176" w:rsidRPr="00FD3176" w:rsidRDefault="00FD3176" w:rsidP="008F1612">
      <w:pPr>
        <w:ind w:right="-1090"/>
        <w:rPr>
          <w:rFonts w:ascii="Arial" w:hAnsi="Arial" w:cs="Arial"/>
          <w:b/>
          <w:bCs/>
        </w:rPr>
      </w:pPr>
    </w:p>
    <w:p w:rsidR="00FC19AE" w:rsidRPr="00FD3176" w:rsidRDefault="00FC19AE">
      <w:pPr>
        <w:jc w:val="center"/>
        <w:rPr>
          <w:rFonts w:ascii="Arial" w:hAnsi="Arial" w:cs="Arial"/>
          <w:b/>
          <w:bCs/>
        </w:rPr>
      </w:pPr>
    </w:p>
    <w:p w:rsidR="00A064F7" w:rsidRPr="00FD3176" w:rsidRDefault="00A064F7">
      <w:pPr>
        <w:jc w:val="center"/>
        <w:rPr>
          <w:rFonts w:ascii="Arial" w:hAnsi="Arial" w:cs="Arial"/>
          <w:b/>
          <w:bCs/>
        </w:rPr>
      </w:pPr>
    </w:p>
    <w:p w:rsidR="00933143" w:rsidRDefault="00933143" w:rsidP="00823823">
      <w:pPr>
        <w:pStyle w:val="BodyText"/>
        <w:rPr>
          <w:rFonts w:ascii="Arial" w:hAnsi="Arial" w:cs="Arial"/>
        </w:rPr>
      </w:pPr>
    </w:p>
    <w:p w:rsidR="00933143" w:rsidRDefault="00933143" w:rsidP="00823823">
      <w:pPr>
        <w:pStyle w:val="BodyText"/>
        <w:rPr>
          <w:rFonts w:ascii="Arial" w:hAnsi="Arial" w:cs="Arial"/>
        </w:rPr>
      </w:pPr>
    </w:p>
    <w:p w:rsidR="00823823" w:rsidRDefault="00353385" w:rsidP="00823823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This is an application form to access public liability insurance cover up to $10 million</w:t>
      </w:r>
      <w:r w:rsidR="00A546F9">
        <w:rPr>
          <w:rFonts w:ascii="Arial" w:hAnsi="Arial" w:cs="Arial"/>
        </w:rPr>
        <w:t xml:space="preserve">. </w:t>
      </w:r>
      <w:r w:rsidR="00823823">
        <w:rPr>
          <w:rFonts w:ascii="Arial" w:hAnsi="Arial" w:cs="Arial"/>
        </w:rPr>
        <w:t xml:space="preserve">In the event of a </w:t>
      </w:r>
      <w:r w:rsidR="00823823" w:rsidRPr="00FD3176">
        <w:rPr>
          <w:rFonts w:ascii="Arial" w:hAnsi="Arial" w:cs="Arial"/>
        </w:rPr>
        <w:t xml:space="preserve">claim, the hirer will be </w:t>
      </w:r>
      <w:r w:rsidR="00823823">
        <w:rPr>
          <w:rFonts w:ascii="Arial" w:hAnsi="Arial" w:cs="Arial"/>
        </w:rPr>
        <w:t xml:space="preserve">required </w:t>
      </w:r>
      <w:r w:rsidR="0031563D">
        <w:rPr>
          <w:rFonts w:ascii="Arial" w:hAnsi="Arial" w:cs="Arial"/>
        </w:rPr>
        <w:t>to pay the excess, currently $50</w:t>
      </w:r>
      <w:r w:rsidR="00823823">
        <w:rPr>
          <w:rFonts w:ascii="Arial" w:hAnsi="Arial" w:cs="Arial"/>
        </w:rPr>
        <w:t>0.00.</w:t>
      </w:r>
    </w:p>
    <w:p w:rsidR="00823823" w:rsidRDefault="00823823" w:rsidP="00823823">
      <w:pPr>
        <w:pStyle w:val="BodyText"/>
        <w:rPr>
          <w:rFonts w:ascii="Arial" w:hAnsi="Arial" w:cs="Arial"/>
        </w:rPr>
      </w:pPr>
    </w:p>
    <w:p w:rsidR="00FC19AE" w:rsidRPr="00FD3176" w:rsidRDefault="00823823" w:rsidP="00823823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The cover is available to individuals and small community organisations </w:t>
      </w:r>
      <w:r w:rsidR="00A30E48">
        <w:rPr>
          <w:rFonts w:ascii="Arial" w:hAnsi="Arial" w:cs="Arial"/>
        </w:rPr>
        <w:t xml:space="preserve">hiring </w:t>
      </w:r>
      <w:r>
        <w:rPr>
          <w:rFonts w:ascii="Arial" w:hAnsi="Arial" w:cs="Arial"/>
        </w:rPr>
        <w:t xml:space="preserve">Council facilities. The hirer must have a </w:t>
      </w:r>
      <w:r w:rsidRPr="00823823">
        <w:rPr>
          <w:rFonts w:ascii="Arial" w:hAnsi="Arial" w:cs="Arial"/>
        </w:rPr>
        <w:t>signed Council Hire Agreement</w:t>
      </w:r>
      <w:r>
        <w:rPr>
          <w:rFonts w:ascii="Arial" w:hAnsi="Arial" w:cs="Arial"/>
        </w:rPr>
        <w:t xml:space="preserve"> and the event must be not-for-profit and involve no more than 1,000 people. More information about the cover is provided on the other side of this form. </w:t>
      </w:r>
      <w:r w:rsidRPr="00823823">
        <w:rPr>
          <w:rFonts w:ascii="Arial" w:hAnsi="Arial" w:cs="Arial"/>
        </w:rPr>
        <w:t xml:space="preserve">  </w:t>
      </w:r>
    </w:p>
    <w:p w:rsidR="00FD3176" w:rsidRDefault="00FD3176" w:rsidP="00FD3176">
      <w:pPr>
        <w:jc w:val="center"/>
        <w:rPr>
          <w:rFonts w:ascii="Arial" w:hAnsi="Arial" w:cs="Arial"/>
          <w:i/>
          <w:sz w:val="22"/>
          <w:szCs w:val="22"/>
        </w:rPr>
      </w:pPr>
    </w:p>
    <w:p w:rsidR="006A7AA1" w:rsidRPr="00FD3176" w:rsidRDefault="00FD3176" w:rsidP="00FD3176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FD3176">
        <w:rPr>
          <w:rFonts w:ascii="Arial" w:hAnsi="Arial" w:cs="Arial"/>
          <w:i/>
          <w:sz w:val="22"/>
          <w:szCs w:val="22"/>
        </w:rPr>
        <w:t>I</w:t>
      </w:r>
      <w:r w:rsidR="006A7AA1" w:rsidRPr="00FD3176">
        <w:rPr>
          <w:rFonts w:ascii="Arial" w:hAnsi="Arial" w:cs="Arial"/>
          <w:i/>
          <w:sz w:val="22"/>
          <w:szCs w:val="22"/>
        </w:rPr>
        <w:t xml:space="preserve">f there </w:t>
      </w:r>
      <w:r w:rsidRPr="00FD3176">
        <w:rPr>
          <w:rFonts w:ascii="Arial" w:hAnsi="Arial" w:cs="Arial"/>
          <w:i/>
          <w:sz w:val="22"/>
          <w:szCs w:val="22"/>
        </w:rPr>
        <w:t xml:space="preserve">is any doubt as to the eligibility of </w:t>
      </w:r>
      <w:r w:rsidR="00823823">
        <w:rPr>
          <w:rFonts w:ascii="Arial" w:hAnsi="Arial" w:cs="Arial"/>
          <w:i/>
          <w:sz w:val="22"/>
          <w:szCs w:val="22"/>
        </w:rPr>
        <w:t>a</w:t>
      </w:r>
      <w:r w:rsidRPr="00FD3176">
        <w:rPr>
          <w:rFonts w:ascii="Arial" w:hAnsi="Arial" w:cs="Arial"/>
          <w:i/>
          <w:sz w:val="22"/>
          <w:szCs w:val="22"/>
        </w:rPr>
        <w:t xml:space="preserve"> hirer for </w:t>
      </w:r>
      <w:r w:rsidR="00823823">
        <w:rPr>
          <w:rFonts w:ascii="Arial" w:hAnsi="Arial" w:cs="Arial"/>
          <w:i/>
          <w:sz w:val="22"/>
          <w:szCs w:val="22"/>
        </w:rPr>
        <w:t xml:space="preserve">the </w:t>
      </w:r>
      <w:r w:rsidRPr="00FD3176">
        <w:rPr>
          <w:rFonts w:ascii="Arial" w:hAnsi="Arial" w:cs="Arial"/>
          <w:i/>
          <w:sz w:val="22"/>
          <w:szCs w:val="22"/>
        </w:rPr>
        <w:t>cover</w:t>
      </w:r>
      <w:r w:rsidR="00823823">
        <w:rPr>
          <w:rFonts w:ascii="Arial" w:hAnsi="Arial" w:cs="Arial"/>
          <w:i/>
          <w:sz w:val="22"/>
          <w:szCs w:val="22"/>
        </w:rPr>
        <w:t>,</w:t>
      </w:r>
      <w:r w:rsidRPr="00FD3176">
        <w:rPr>
          <w:rFonts w:ascii="Arial" w:hAnsi="Arial" w:cs="Arial"/>
          <w:i/>
          <w:sz w:val="22"/>
          <w:szCs w:val="22"/>
        </w:rPr>
        <w:t xml:space="preserve"> please</w:t>
      </w:r>
      <w:r w:rsidR="006A7AA1" w:rsidRPr="00FD3176">
        <w:rPr>
          <w:rFonts w:ascii="Arial" w:hAnsi="Arial" w:cs="Arial"/>
          <w:i/>
          <w:sz w:val="22"/>
          <w:szCs w:val="22"/>
        </w:rPr>
        <w:t xml:space="preserve"> call </w:t>
      </w:r>
      <w:r w:rsidRPr="00FD3176">
        <w:rPr>
          <w:rFonts w:ascii="Arial" w:hAnsi="Arial" w:cs="Arial"/>
          <w:i/>
          <w:sz w:val="22"/>
          <w:szCs w:val="22"/>
        </w:rPr>
        <w:t>Council’s insurance officer</w:t>
      </w:r>
      <w:r>
        <w:rPr>
          <w:rFonts w:ascii="Arial" w:hAnsi="Arial" w:cs="Arial"/>
          <w:i/>
          <w:sz w:val="22"/>
          <w:szCs w:val="22"/>
        </w:rPr>
        <w:t>/</w:t>
      </w:r>
      <w:r w:rsidRPr="00FD3176">
        <w:rPr>
          <w:rFonts w:ascii="Arial" w:hAnsi="Arial" w:cs="Arial"/>
          <w:i/>
          <w:sz w:val="22"/>
          <w:szCs w:val="22"/>
        </w:rPr>
        <w:t>s before</w:t>
      </w:r>
      <w:r w:rsidR="006A7AA1" w:rsidRPr="00FD3176">
        <w:rPr>
          <w:rFonts w:ascii="Arial" w:hAnsi="Arial" w:cs="Arial"/>
          <w:i/>
          <w:sz w:val="22"/>
          <w:szCs w:val="22"/>
        </w:rPr>
        <w:t xml:space="preserve"> </w:t>
      </w:r>
      <w:r w:rsidR="00823823">
        <w:rPr>
          <w:rFonts w:ascii="Arial" w:hAnsi="Arial" w:cs="Arial"/>
          <w:i/>
          <w:sz w:val="22"/>
          <w:szCs w:val="22"/>
        </w:rPr>
        <w:t xml:space="preserve">completing the application and making the </w:t>
      </w:r>
      <w:r w:rsidR="006A7AA1" w:rsidRPr="00FD3176">
        <w:rPr>
          <w:rFonts w:ascii="Arial" w:hAnsi="Arial" w:cs="Arial"/>
          <w:i/>
          <w:sz w:val="22"/>
          <w:szCs w:val="22"/>
        </w:rPr>
        <w:t>payment</w:t>
      </w:r>
      <w:r w:rsidRPr="00FD3176">
        <w:rPr>
          <w:rFonts w:ascii="Arial" w:hAnsi="Arial" w:cs="Arial"/>
          <w:i/>
          <w:sz w:val="22"/>
          <w:szCs w:val="22"/>
        </w:rPr>
        <w:t>.</w:t>
      </w:r>
    </w:p>
    <w:p w:rsidR="00FC19AE" w:rsidRDefault="00FC19AE">
      <w:pPr>
        <w:jc w:val="both"/>
        <w:rPr>
          <w:rFonts w:ascii="Arial" w:hAnsi="Arial" w:cs="Arial"/>
        </w:rPr>
      </w:pPr>
    </w:p>
    <w:p w:rsidR="00FD3176" w:rsidRPr="00FD3176" w:rsidRDefault="00FD3176">
      <w:pPr>
        <w:jc w:val="both"/>
        <w:rPr>
          <w:rFonts w:ascii="Arial" w:hAnsi="Arial" w:cs="Arial"/>
        </w:rPr>
      </w:pPr>
    </w:p>
    <w:p w:rsidR="00FC19AE" w:rsidRPr="00FD3176" w:rsidRDefault="00386E9A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147320</wp:posOffset>
                </wp:positionV>
                <wp:extent cx="3733800" cy="0"/>
                <wp:effectExtent l="6985" t="6350" r="12065" b="1270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AF89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6.5pt;margin-top:11.6pt;width:294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Tj3Hg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"/>
            </w:pict>
          </mc:Fallback>
        </mc:AlternateContent>
      </w:r>
      <w:r w:rsidR="00DA2826" w:rsidRPr="00FD3176">
        <w:rPr>
          <w:rFonts w:ascii="Arial" w:hAnsi="Arial" w:cs="Arial"/>
        </w:rPr>
        <w:t>N</w:t>
      </w:r>
      <w:r w:rsidR="00FD3176">
        <w:rPr>
          <w:rFonts w:ascii="Arial" w:hAnsi="Arial" w:cs="Arial"/>
        </w:rPr>
        <w:t xml:space="preserve">ame of </w:t>
      </w:r>
      <w:r w:rsidR="00823823">
        <w:rPr>
          <w:rFonts w:ascii="Arial" w:hAnsi="Arial" w:cs="Arial"/>
        </w:rPr>
        <w:t>h</w:t>
      </w:r>
      <w:r w:rsidR="00FD3176">
        <w:rPr>
          <w:rFonts w:ascii="Arial" w:hAnsi="Arial" w:cs="Arial"/>
        </w:rPr>
        <w:t>irer:</w:t>
      </w:r>
      <w:r w:rsidR="00FD3176">
        <w:rPr>
          <w:rFonts w:ascii="Arial" w:hAnsi="Arial" w:cs="Arial"/>
        </w:rPr>
        <w:tab/>
      </w:r>
    </w:p>
    <w:p w:rsidR="00FC19AE" w:rsidRPr="00FD3176" w:rsidRDefault="00FC19AE">
      <w:pPr>
        <w:jc w:val="both"/>
        <w:rPr>
          <w:rFonts w:ascii="Arial" w:hAnsi="Arial" w:cs="Arial"/>
        </w:rPr>
      </w:pPr>
    </w:p>
    <w:p w:rsidR="00FC19AE" w:rsidRPr="00FD3176" w:rsidRDefault="00716619">
      <w:pPr>
        <w:jc w:val="both"/>
        <w:rPr>
          <w:rFonts w:ascii="Arial" w:hAnsi="Arial" w:cs="Arial"/>
        </w:rPr>
      </w:pPr>
      <w:r w:rsidRPr="00FD3176">
        <w:rPr>
          <w:rFonts w:ascii="Arial" w:hAnsi="Arial" w:cs="Arial"/>
        </w:rPr>
        <w:t>Address:</w:t>
      </w:r>
      <w:r w:rsidRPr="00FD3176">
        <w:rPr>
          <w:rFonts w:ascii="Arial" w:hAnsi="Arial" w:cs="Arial"/>
        </w:rPr>
        <w:tab/>
      </w:r>
      <w:r w:rsidRPr="00FD3176">
        <w:rPr>
          <w:rFonts w:ascii="Arial" w:hAnsi="Arial" w:cs="Arial"/>
        </w:rPr>
        <w:tab/>
      </w:r>
    </w:p>
    <w:p w:rsidR="00FC19AE" w:rsidRPr="00FD3176" w:rsidRDefault="00386E9A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-1270</wp:posOffset>
                </wp:positionV>
                <wp:extent cx="3733800" cy="0"/>
                <wp:effectExtent l="6985" t="12065" r="12065" b="698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5AE68" id="AutoShape 3" o:spid="_x0000_s1026" type="#_x0000_t32" style="position:absolute;margin-left:106.5pt;margin-top:-.1pt;width:294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"/>
            </w:pict>
          </mc:Fallback>
        </mc:AlternateContent>
      </w:r>
    </w:p>
    <w:p w:rsidR="00FC19AE" w:rsidRPr="00FD3176" w:rsidRDefault="00386E9A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140970</wp:posOffset>
                </wp:positionV>
                <wp:extent cx="3733800" cy="0"/>
                <wp:effectExtent l="6985" t="5715" r="12065" b="1333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1E566" id="AutoShape 4" o:spid="_x0000_s1026" type="#_x0000_t32" style="position:absolute;margin-left:106.5pt;margin-top:11.1pt;width:294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5F2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"/>
            </w:pict>
          </mc:Fallback>
        </mc:AlternateContent>
      </w:r>
      <w:r w:rsidR="00716619" w:rsidRPr="00FD3176">
        <w:rPr>
          <w:rFonts w:ascii="Arial" w:hAnsi="Arial" w:cs="Arial"/>
        </w:rPr>
        <w:tab/>
      </w:r>
      <w:r w:rsidR="00716619" w:rsidRPr="00FD3176">
        <w:rPr>
          <w:rFonts w:ascii="Arial" w:hAnsi="Arial" w:cs="Arial"/>
        </w:rPr>
        <w:tab/>
      </w:r>
      <w:r w:rsidR="00716619" w:rsidRPr="00FD3176">
        <w:rPr>
          <w:rFonts w:ascii="Arial" w:hAnsi="Arial" w:cs="Arial"/>
        </w:rPr>
        <w:tab/>
      </w:r>
    </w:p>
    <w:p w:rsidR="00FC19AE" w:rsidRPr="00FD3176" w:rsidRDefault="00FC19AE">
      <w:pPr>
        <w:jc w:val="both"/>
        <w:rPr>
          <w:rFonts w:ascii="Arial" w:hAnsi="Arial" w:cs="Arial"/>
        </w:rPr>
      </w:pPr>
    </w:p>
    <w:p w:rsidR="008F1AD8" w:rsidRDefault="008F1AD8">
      <w:pPr>
        <w:jc w:val="both"/>
        <w:rPr>
          <w:rFonts w:ascii="Arial" w:hAnsi="Arial" w:cs="Arial"/>
          <w:b/>
        </w:rPr>
      </w:pPr>
    </w:p>
    <w:p w:rsidR="00FC19AE" w:rsidRPr="00FD3176" w:rsidRDefault="00386E9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153035</wp:posOffset>
                </wp:positionV>
                <wp:extent cx="3733800" cy="0"/>
                <wp:effectExtent l="6985" t="10160" r="12065" b="889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22B2C" id="AutoShape 5" o:spid="_x0000_s1026" type="#_x0000_t32" style="position:absolute;margin-left:106.5pt;margin-top:12.05pt;width:294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ExHw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"/>
            </w:pict>
          </mc:Fallback>
        </mc:AlternateContent>
      </w:r>
      <w:r w:rsidR="00FC4DD0" w:rsidRPr="00FD3176">
        <w:rPr>
          <w:rFonts w:ascii="Arial" w:hAnsi="Arial" w:cs="Arial"/>
          <w:b/>
        </w:rPr>
        <w:t xml:space="preserve">Email </w:t>
      </w:r>
      <w:r w:rsidR="00823823">
        <w:rPr>
          <w:rFonts w:ascii="Arial" w:hAnsi="Arial" w:cs="Arial"/>
          <w:b/>
        </w:rPr>
        <w:t>a</w:t>
      </w:r>
      <w:r w:rsidR="00FC4DD0" w:rsidRPr="00FD3176">
        <w:rPr>
          <w:rFonts w:ascii="Arial" w:hAnsi="Arial" w:cs="Arial"/>
          <w:b/>
        </w:rPr>
        <w:t>ddress:</w:t>
      </w:r>
      <w:r w:rsidR="00716619" w:rsidRPr="00FD3176">
        <w:rPr>
          <w:rFonts w:ascii="Arial" w:hAnsi="Arial" w:cs="Arial"/>
          <w:b/>
        </w:rPr>
        <w:tab/>
      </w:r>
    </w:p>
    <w:p w:rsidR="00FC19AE" w:rsidRPr="00FD3176" w:rsidRDefault="00751001">
      <w:pPr>
        <w:jc w:val="both"/>
        <w:rPr>
          <w:rFonts w:ascii="Arial" w:hAnsi="Arial" w:cs="Arial"/>
          <w:b/>
          <w:i/>
        </w:rPr>
      </w:pPr>
      <w:r w:rsidRPr="00FD3176">
        <w:rPr>
          <w:rFonts w:ascii="Arial" w:hAnsi="Arial" w:cs="Arial"/>
          <w:b/>
          <w:i/>
        </w:rPr>
        <w:t>(</w:t>
      </w:r>
      <w:r w:rsidR="00FD3176">
        <w:rPr>
          <w:rFonts w:ascii="Arial" w:hAnsi="Arial" w:cs="Arial"/>
          <w:b/>
          <w:i/>
        </w:rPr>
        <w:t xml:space="preserve">Compulsory – method of </w:t>
      </w:r>
      <w:r w:rsidRPr="00FD3176">
        <w:rPr>
          <w:rFonts w:ascii="Arial" w:hAnsi="Arial" w:cs="Arial"/>
          <w:b/>
          <w:i/>
        </w:rPr>
        <w:t>contact)</w:t>
      </w:r>
    </w:p>
    <w:p w:rsidR="00FC19AE" w:rsidRPr="00FD3176" w:rsidRDefault="00FC19AE">
      <w:pPr>
        <w:jc w:val="both"/>
        <w:rPr>
          <w:rFonts w:ascii="Arial" w:hAnsi="Arial" w:cs="Arial"/>
        </w:rPr>
      </w:pPr>
    </w:p>
    <w:p w:rsidR="00FD3176" w:rsidRDefault="00FD3176">
      <w:pPr>
        <w:jc w:val="both"/>
        <w:rPr>
          <w:rFonts w:ascii="Arial" w:hAnsi="Arial" w:cs="Arial"/>
        </w:rPr>
      </w:pPr>
    </w:p>
    <w:p w:rsidR="00FC19AE" w:rsidRPr="00FD3176" w:rsidRDefault="00DA2826">
      <w:pPr>
        <w:jc w:val="both"/>
        <w:rPr>
          <w:rFonts w:ascii="Arial" w:hAnsi="Arial" w:cs="Arial"/>
        </w:rPr>
      </w:pPr>
      <w:r w:rsidRPr="00FD3176">
        <w:rPr>
          <w:rFonts w:ascii="Arial" w:hAnsi="Arial" w:cs="Arial"/>
        </w:rPr>
        <w:t>Facilit</w:t>
      </w:r>
      <w:r w:rsidR="00FA1946">
        <w:rPr>
          <w:rFonts w:ascii="Arial" w:hAnsi="Arial" w:cs="Arial"/>
        </w:rPr>
        <w:t>y being h</w:t>
      </w:r>
      <w:r w:rsidR="00716619" w:rsidRPr="00FD3176">
        <w:rPr>
          <w:rFonts w:ascii="Arial" w:hAnsi="Arial" w:cs="Arial"/>
        </w:rPr>
        <w:t>ired:</w:t>
      </w:r>
      <w:r w:rsidR="00716619" w:rsidRPr="00FD3176">
        <w:rPr>
          <w:rFonts w:ascii="Arial" w:hAnsi="Arial" w:cs="Arial"/>
        </w:rPr>
        <w:tab/>
      </w:r>
    </w:p>
    <w:p w:rsidR="00FC19AE" w:rsidRPr="00FD3176" w:rsidRDefault="00386E9A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22860</wp:posOffset>
                </wp:positionV>
                <wp:extent cx="3733800" cy="0"/>
                <wp:effectExtent l="6985" t="13335" r="12065" b="571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1A96A" id="AutoShape 6" o:spid="_x0000_s1026" type="#_x0000_t32" style="position:absolute;margin-left:106.5pt;margin-top:1.8pt;width:294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kgw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"/>
            </w:pict>
          </mc:Fallback>
        </mc:AlternateContent>
      </w:r>
    </w:p>
    <w:p w:rsidR="00FC19AE" w:rsidRPr="00FD3176" w:rsidRDefault="00DA2826">
      <w:pPr>
        <w:jc w:val="both"/>
        <w:rPr>
          <w:rFonts w:ascii="Arial" w:hAnsi="Arial" w:cs="Arial"/>
        </w:rPr>
      </w:pPr>
      <w:r w:rsidRPr="00FD3176">
        <w:rPr>
          <w:rFonts w:ascii="Arial" w:hAnsi="Arial" w:cs="Arial"/>
        </w:rPr>
        <w:t xml:space="preserve">Purpose of </w:t>
      </w:r>
      <w:r w:rsidR="00823823">
        <w:rPr>
          <w:rFonts w:ascii="Arial" w:hAnsi="Arial" w:cs="Arial"/>
        </w:rPr>
        <w:t>h</w:t>
      </w:r>
      <w:r w:rsidRPr="00FD3176">
        <w:rPr>
          <w:rFonts w:ascii="Arial" w:hAnsi="Arial" w:cs="Arial"/>
        </w:rPr>
        <w:t>ire:</w:t>
      </w:r>
      <w:r w:rsidRPr="00FD3176">
        <w:rPr>
          <w:rFonts w:ascii="Arial" w:hAnsi="Arial" w:cs="Arial"/>
        </w:rPr>
        <w:tab/>
      </w:r>
    </w:p>
    <w:p w:rsidR="00FC19AE" w:rsidRPr="00FD3176" w:rsidRDefault="00386E9A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15875</wp:posOffset>
                </wp:positionV>
                <wp:extent cx="3733800" cy="0"/>
                <wp:effectExtent l="6985" t="13970" r="12065" b="508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7AA5E" id="AutoShape 7" o:spid="_x0000_s1026" type="#_x0000_t32" style="position:absolute;margin-left:106.5pt;margin-top:1.25pt;width:294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"/>
            </w:pict>
          </mc:Fallback>
        </mc:AlternateContent>
      </w:r>
    </w:p>
    <w:p w:rsidR="00FC19AE" w:rsidRPr="00FD3176" w:rsidRDefault="00386E9A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140970</wp:posOffset>
                </wp:positionV>
                <wp:extent cx="3733800" cy="0"/>
                <wp:effectExtent l="6985" t="9525" r="12065" b="952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99497" id="AutoShape 8" o:spid="_x0000_s1026" type="#_x0000_t32" style="position:absolute;margin-left:106.5pt;margin-top:11.1pt;width:29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6wnHg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"/>
            </w:pict>
          </mc:Fallback>
        </mc:AlternateContent>
      </w:r>
      <w:r w:rsidR="00DA2826" w:rsidRPr="00FD3176">
        <w:rPr>
          <w:rFonts w:ascii="Arial" w:hAnsi="Arial" w:cs="Arial"/>
        </w:rPr>
        <w:tab/>
      </w:r>
      <w:r w:rsidR="00DA2826" w:rsidRPr="00FD3176">
        <w:rPr>
          <w:rFonts w:ascii="Arial" w:hAnsi="Arial" w:cs="Arial"/>
        </w:rPr>
        <w:tab/>
      </w:r>
      <w:r w:rsidR="00DA2826" w:rsidRPr="00FD3176">
        <w:rPr>
          <w:rFonts w:ascii="Arial" w:hAnsi="Arial" w:cs="Arial"/>
        </w:rPr>
        <w:tab/>
      </w:r>
    </w:p>
    <w:p w:rsidR="00FC19AE" w:rsidRPr="00FD3176" w:rsidRDefault="00FC19AE">
      <w:pPr>
        <w:jc w:val="both"/>
        <w:rPr>
          <w:rFonts w:ascii="Arial" w:hAnsi="Arial" w:cs="Arial"/>
        </w:rPr>
      </w:pPr>
    </w:p>
    <w:p w:rsidR="00151900" w:rsidRPr="00FD3176" w:rsidRDefault="00716619">
      <w:pPr>
        <w:jc w:val="both"/>
        <w:rPr>
          <w:rFonts w:ascii="Arial" w:hAnsi="Arial" w:cs="Arial"/>
        </w:rPr>
      </w:pPr>
      <w:r w:rsidRPr="00FD3176">
        <w:rPr>
          <w:rFonts w:ascii="Arial" w:hAnsi="Arial" w:cs="Arial"/>
        </w:rPr>
        <w:t>Date(s)</w:t>
      </w:r>
      <w:r w:rsidR="00151900" w:rsidRPr="00FD3176">
        <w:rPr>
          <w:rFonts w:ascii="Arial" w:hAnsi="Arial" w:cs="Arial"/>
        </w:rPr>
        <w:t xml:space="preserve"> of </w:t>
      </w:r>
      <w:r w:rsidR="00823823">
        <w:rPr>
          <w:rFonts w:ascii="Arial" w:hAnsi="Arial" w:cs="Arial"/>
        </w:rPr>
        <w:t>h</w:t>
      </w:r>
      <w:r w:rsidR="00151900" w:rsidRPr="00FD3176">
        <w:rPr>
          <w:rFonts w:ascii="Arial" w:hAnsi="Arial" w:cs="Arial"/>
        </w:rPr>
        <w:t>ire</w:t>
      </w:r>
      <w:r w:rsidR="00FD3176">
        <w:rPr>
          <w:rFonts w:ascii="Arial" w:hAnsi="Arial" w:cs="Arial"/>
        </w:rPr>
        <w:t>:</w:t>
      </w:r>
      <w:r w:rsidR="00151900" w:rsidRPr="00FD3176">
        <w:rPr>
          <w:rFonts w:ascii="Arial" w:hAnsi="Arial" w:cs="Arial"/>
        </w:rPr>
        <w:tab/>
        <w:t>_________________</w:t>
      </w:r>
      <w:r w:rsidR="00FD3176">
        <w:rPr>
          <w:rFonts w:ascii="Arial" w:hAnsi="Arial" w:cs="Arial"/>
        </w:rPr>
        <w:t>___________________________</w:t>
      </w:r>
    </w:p>
    <w:p w:rsidR="00151900" w:rsidRPr="00FD3176" w:rsidRDefault="00151900">
      <w:pPr>
        <w:jc w:val="both"/>
        <w:rPr>
          <w:rFonts w:ascii="Arial" w:hAnsi="Arial" w:cs="Arial"/>
        </w:rPr>
      </w:pPr>
    </w:p>
    <w:p w:rsidR="00FC19AE" w:rsidRPr="00FD3176" w:rsidRDefault="00151900">
      <w:pPr>
        <w:jc w:val="both"/>
        <w:rPr>
          <w:rFonts w:ascii="Arial" w:hAnsi="Arial" w:cs="Arial"/>
        </w:rPr>
      </w:pPr>
      <w:r w:rsidRPr="00FD3176">
        <w:rPr>
          <w:rFonts w:ascii="Arial" w:hAnsi="Arial" w:cs="Arial"/>
        </w:rPr>
        <w:t>Signed:</w:t>
      </w:r>
      <w:r w:rsidRPr="00FD3176">
        <w:rPr>
          <w:rFonts w:ascii="Arial" w:hAnsi="Arial" w:cs="Arial"/>
        </w:rPr>
        <w:tab/>
      </w:r>
      <w:r w:rsidRPr="00FD3176">
        <w:rPr>
          <w:rFonts w:ascii="Arial" w:hAnsi="Arial" w:cs="Arial"/>
        </w:rPr>
        <w:tab/>
        <w:t>________________</w:t>
      </w:r>
      <w:r w:rsidR="00FD3176">
        <w:rPr>
          <w:rFonts w:ascii="Arial" w:hAnsi="Arial" w:cs="Arial"/>
        </w:rPr>
        <w:t>___________________________</w:t>
      </w:r>
      <w:r w:rsidRPr="00FD3176">
        <w:rPr>
          <w:rFonts w:ascii="Arial" w:hAnsi="Arial" w:cs="Arial"/>
        </w:rPr>
        <w:t>_</w:t>
      </w:r>
    </w:p>
    <w:p w:rsidR="00FC19AE" w:rsidRPr="00FD3176" w:rsidRDefault="00FC19AE">
      <w:pPr>
        <w:jc w:val="both"/>
        <w:rPr>
          <w:rFonts w:ascii="Arial" w:hAnsi="Arial" w:cs="Arial"/>
        </w:rPr>
      </w:pPr>
    </w:p>
    <w:p w:rsidR="00716619" w:rsidRPr="00FD3176" w:rsidRDefault="00716619">
      <w:pPr>
        <w:pStyle w:val="Heading2"/>
        <w:rPr>
          <w:rFonts w:ascii="Arial" w:hAnsi="Arial" w:cs="Arial"/>
        </w:rPr>
      </w:pPr>
    </w:p>
    <w:p w:rsidR="00FC19AE" w:rsidRPr="00FD3176" w:rsidRDefault="00FC4DD0">
      <w:pPr>
        <w:pStyle w:val="Heading2"/>
        <w:rPr>
          <w:rFonts w:ascii="Arial" w:hAnsi="Arial" w:cs="Arial"/>
        </w:rPr>
      </w:pPr>
      <w:r w:rsidRPr="00FD3176">
        <w:rPr>
          <w:rFonts w:ascii="Arial" w:hAnsi="Arial" w:cs="Arial"/>
        </w:rPr>
        <w:t>Insurance Fee (Premium) is $35</w:t>
      </w:r>
      <w:r w:rsidR="00DA2826" w:rsidRPr="00FD3176">
        <w:rPr>
          <w:rFonts w:ascii="Arial" w:hAnsi="Arial" w:cs="Arial"/>
        </w:rPr>
        <w:t xml:space="preserve">.00 </w:t>
      </w:r>
      <w:r w:rsidR="00823823">
        <w:rPr>
          <w:rFonts w:ascii="Arial" w:hAnsi="Arial" w:cs="Arial"/>
        </w:rPr>
        <w:t>(</w:t>
      </w:r>
      <w:r w:rsidR="00DA2826" w:rsidRPr="00FD3176">
        <w:rPr>
          <w:rFonts w:ascii="Arial" w:hAnsi="Arial" w:cs="Arial"/>
        </w:rPr>
        <w:t>incl. GST</w:t>
      </w:r>
      <w:r w:rsidR="00823823">
        <w:rPr>
          <w:rFonts w:ascii="Arial" w:hAnsi="Arial" w:cs="Arial"/>
        </w:rPr>
        <w:t>)</w:t>
      </w:r>
    </w:p>
    <w:p w:rsidR="00FC19AE" w:rsidRPr="00FD3176" w:rsidRDefault="00FC19AE">
      <w:pPr>
        <w:jc w:val="both"/>
        <w:rPr>
          <w:rFonts w:ascii="Arial" w:hAnsi="Arial" w:cs="Arial"/>
          <w:b/>
          <w:bCs/>
        </w:rPr>
      </w:pPr>
    </w:p>
    <w:p w:rsidR="00823823" w:rsidRPr="00FD3176" w:rsidRDefault="00FD3176" w:rsidP="00823823">
      <w:pPr>
        <w:spacing w:line="276" w:lineRule="auto"/>
        <w:rPr>
          <w:rFonts w:ascii="Arial" w:hAnsi="Arial" w:cs="Arial"/>
          <w:sz w:val="22"/>
          <w:szCs w:val="22"/>
        </w:rPr>
      </w:pPr>
      <w:r w:rsidRPr="00FD3176">
        <w:rPr>
          <w:rFonts w:ascii="Arial" w:hAnsi="Arial" w:cs="Arial"/>
          <w:sz w:val="22"/>
          <w:szCs w:val="22"/>
        </w:rPr>
        <w:t xml:space="preserve">Please return </w:t>
      </w:r>
      <w:r w:rsidR="00D00D18">
        <w:rPr>
          <w:rFonts w:ascii="Arial" w:hAnsi="Arial" w:cs="Arial"/>
          <w:sz w:val="22"/>
          <w:szCs w:val="22"/>
        </w:rPr>
        <w:t xml:space="preserve">the </w:t>
      </w:r>
      <w:r w:rsidRPr="00FD3176">
        <w:rPr>
          <w:rFonts w:ascii="Arial" w:hAnsi="Arial" w:cs="Arial"/>
          <w:sz w:val="22"/>
          <w:szCs w:val="22"/>
        </w:rPr>
        <w:t xml:space="preserve">completed </w:t>
      </w:r>
      <w:r w:rsidR="00823823">
        <w:rPr>
          <w:rFonts w:ascii="Arial" w:hAnsi="Arial" w:cs="Arial"/>
          <w:sz w:val="22"/>
          <w:szCs w:val="22"/>
        </w:rPr>
        <w:t xml:space="preserve">application form to </w:t>
      </w:r>
      <w:r w:rsidR="00823823" w:rsidRPr="00FD3176">
        <w:rPr>
          <w:rFonts w:ascii="Arial" w:hAnsi="Arial" w:cs="Arial"/>
          <w:sz w:val="22"/>
          <w:szCs w:val="22"/>
        </w:rPr>
        <w:t>PO Box 138, ALEXANDRA  VIC  3714</w:t>
      </w:r>
    </w:p>
    <w:p w:rsidR="00933143" w:rsidRDefault="00823823" w:rsidP="00823823">
      <w:pPr>
        <w:spacing w:line="276" w:lineRule="auto"/>
      </w:pPr>
      <w:r>
        <w:rPr>
          <w:rFonts w:ascii="Arial" w:hAnsi="Arial" w:cs="Arial"/>
          <w:sz w:val="22"/>
          <w:szCs w:val="22"/>
        </w:rPr>
        <w:t>o</w:t>
      </w:r>
      <w:r w:rsidRPr="00FD3176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</w:t>
      </w:r>
      <w:r w:rsidR="00D00D18">
        <w:rPr>
          <w:rFonts w:ascii="Arial" w:hAnsi="Arial" w:cs="Arial"/>
          <w:sz w:val="22"/>
          <w:szCs w:val="22"/>
        </w:rPr>
        <w:t>e</w:t>
      </w:r>
      <w:r w:rsidRPr="00FD3176">
        <w:rPr>
          <w:rFonts w:ascii="Arial" w:hAnsi="Arial" w:cs="Arial"/>
          <w:sz w:val="22"/>
          <w:szCs w:val="22"/>
        </w:rPr>
        <w:t xml:space="preserve">-mail </w:t>
      </w:r>
      <w:r w:rsidR="00D00D18">
        <w:rPr>
          <w:rFonts w:ascii="Arial" w:hAnsi="Arial" w:cs="Arial"/>
          <w:sz w:val="22"/>
          <w:szCs w:val="22"/>
        </w:rPr>
        <w:t xml:space="preserve">it </w:t>
      </w:r>
      <w:r w:rsidRPr="00FD3176">
        <w:rPr>
          <w:rFonts w:ascii="Arial" w:hAnsi="Arial" w:cs="Arial"/>
          <w:sz w:val="22"/>
          <w:szCs w:val="22"/>
        </w:rPr>
        <w:t xml:space="preserve">to </w:t>
      </w:r>
      <w:hyperlink r:id="rId9" w:history="1">
        <w:r w:rsidRPr="00162C49">
          <w:rPr>
            <w:rStyle w:val="Hyperlink"/>
            <w:rFonts w:ascii="Arial" w:hAnsi="Arial" w:cs="Arial"/>
            <w:sz w:val="22"/>
            <w:szCs w:val="22"/>
          </w:rPr>
          <w:t>msc@murrindindi.vic.gov.au</w:t>
        </w:r>
      </w:hyperlink>
      <w:r>
        <w:t xml:space="preserve">. </w:t>
      </w:r>
    </w:p>
    <w:p w:rsidR="008F1AD8" w:rsidRDefault="00823823" w:rsidP="00823823">
      <w:pPr>
        <w:spacing w:line="276" w:lineRule="auto"/>
        <w:rPr>
          <w:rFonts w:ascii="Arial" w:hAnsi="Arial" w:cs="Arial"/>
          <w:sz w:val="22"/>
          <w:szCs w:val="22"/>
        </w:rPr>
      </w:pPr>
      <w:r w:rsidRPr="00823823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insurance fee can be paid in person at Council Customer Service Centres. </w:t>
      </w:r>
    </w:p>
    <w:p w:rsidR="00823823" w:rsidRDefault="00823823" w:rsidP="0082382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Cheque payments can be posted to PO Box</w:t>
      </w:r>
      <w:r w:rsidR="008F1AD8">
        <w:rPr>
          <w:rFonts w:ascii="Arial" w:hAnsi="Arial" w:cs="Arial"/>
          <w:sz w:val="22"/>
          <w:szCs w:val="22"/>
        </w:rPr>
        <w:t xml:space="preserve"> 138, ALEXANDRA  VIC  3714</w:t>
      </w:r>
      <w:r>
        <w:rPr>
          <w:rFonts w:ascii="Arial" w:hAnsi="Arial" w:cs="Arial"/>
          <w:sz w:val="22"/>
          <w:szCs w:val="22"/>
        </w:rPr>
        <w:t xml:space="preserve">. </w:t>
      </w:r>
    </w:p>
    <w:p w:rsidR="00194F7E" w:rsidRDefault="00194F7E" w:rsidP="006F11CF">
      <w:pPr>
        <w:jc w:val="center"/>
        <w:rPr>
          <w:rFonts w:ascii="Arial" w:hAnsi="Arial" w:cs="Arial"/>
          <w:b/>
          <w:lang w:val="en-US"/>
        </w:rPr>
      </w:pPr>
    </w:p>
    <w:p w:rsidR="00E6366E" w:rsidRDefault="00E6366E" w:rsidP="006F11CF">
      <w:pPr>
        <w:jc w:val="center"/>
        <w:rPr>
          <w:rFonts w:ascii="Arial" w:hAnsi="Arial" w:cs="Arial"/>
          <w:b/>
          <w:lang w:val="en-US"/>
        </w:rPr>
      </w:pPr>
    </w:p>
    <w:p w:rsidR="006F11CF" w:rsidRDefault="006F11CF" w:rsidP="006F11CF">
      <w:pPr>
        <w:jc w:val="center"/>
        <w:rPr>
          <w:rFonts w:ascii="Arial" w:hAnsi="Arial" w:cs="Arial"/>
          <w:b/>
          <w:lang w:val="en-US"/>
        </w:rPr>
      </w:pPr>
      <w:r w:rsidRPr="00921626">
        <w:rPr>
          <w:rFonts w:ascii="Arial" w:hAnsi="Arial" w:cs="Arial"/>
          <w:b/>
          <w:lang w:val="en-US"/>
        </w:rPr>
        <w:t>Murrindindi Shire Council – Hirers of Council Owned or Controlled Facilities</w:t>
      </w:r>
    </w:p>
    <w:p w:rsidR="006F11CF" w:rsidRDefault="006F11CF" w:rsidP="006F11CF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Including Council owned or managed Parks and Gardens</w:t>
      </w:r>
    </w:p>
    <w:p w:rsidR="00194F7E" w:rsidRDefault="00194F7E" w:rsidP="006F11CF">
      <w:pPr>
        <w:rPr>
          <w:rFonts w:ascii="Arial" w:hAnsi="Arial" w:cs="Arial"/>
          <w:sz w:val="22"/>
          <w:szCs w:val="22"/>
        </w:rPr>
      </w:pPr>
    </w:p>
    <w:p w:rsidR="006F11CF" w:rsidRPr="00450E50" w:rsidRDefault="006F11CF" w:rsidP="006F11CF">
      <w:pPr>
        <w:rPr>
          <w:rFonts w:ascii="Arial" w:hAnsi="Arial" w:cs="Arial"/>
          <w:b/>
          <w:sz w:val="22"/>
          <w:szCs w:val="22"/>
        </w:rPr>
      </w:pPr>
      <w:r w:rsidRPr="00450E50">
        <w:rPr>
          <w:rFonts w:ascii="Arial" w:hAnsi="Arial" w:cs="Arial"/>
          <w:b/>
          <w:sz w:val="22"/>
          <w:szCs w:val="22"/>
        </w:rPr>
        <w:t xml:space="preserve">Application </w:t>
      </w:r>
      <w:r w:rsidR="0012306C">
        <w:rPr>
          <w:rFonts w:ascii="Arial" w:hAnsi="Arial" w:cs="Arial"/>
          <w:b/>
          <w:sz w:val="22"/>
          <w:szCs w:val="22"/>
        </w:rPr>
        <w:t>p</w:t>
      </w:r>
      <w:r w:rsidRPr="00450E50">
        <w:rPr>
          <w:rFonts w:ascii="Arial" w:hAnsi="Arial" w:cs="Arial"/>
          <w:b/>
          <w:sz w:val="22"/>
          <w:szCs w:val="22"/>
        </w:rPr>
        <w:t>rocess</w:t>
      </w:r>
    </w:p>
    <w:p w:rsidR="0012306C" w:rsidRDefault="006F11CF" w:rsidP="000E5F3B">
      <w:pPr>
        <w:pStyle w:val="ListParagraph"/>
        <w:numPr>
          <w:ilvl w:val="0"/>
          <w:numId w:val="4"/>
        </w:numPr>
        <w:spacing w:before="120" w:after="120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65567F">
        <w:rPr>
          <w:rFonts w:ascii="Arial" w:hAnsi="Arial" w:cs="Arial"/>
          <w:sz w:val="22"/>
          <w:szCs w:val="22"/>
        </w:rPr>
        <w:t xml:space="preserve">Hirers are not automatically covered by the completion of </w:t>
      </w:r>
      <w:r w:rsidR="000E5F3B">
        <w:rPr>
          <w:rFonts w:ascii="Arial" w:hAnsi="Arial" w:cs="Arial"/>
          <w:sz w:val="22"/>
          <w:szCs w:val="22"/>
        </w:rPr>
        <w:t>this a</w:t>
      </w:r>
      <w:r w:rsidRPr="0065567F">
        <w:rPr>
          <w:rFonts w:ascii="Arial" w:hAnsi="Arial" w:cs="Arial"/>
          <w:sz w:val="22"/>
          <w:szCs w:val="22"/>
        </w:rPr>
        <w:t>pplication form.</w:t>
      </w:r>
      <w:r w:rsidR="0065567F" w:rsidRPr="0065567F">
        <w:rPr>
          <w:rFonts w:ascii="Arial" w:hAnsi="Arial" w:cs="Arial"/>
          <w:sz w:val="22"/>
          <w:szCs w:val="22"/>
        </w:rPr>
        <w:t xml:space="preserve"> </w:t>
      </w:r>
    </w:p>
    <w:p w:rsidR="0012306C" w:rsidRPr="0012306C" w:rsidRDefault="000E5F3B" w:rsidP="000E5F3B">
      <w:pPr>
        <w:pStyle w:val="ListParagraph"/>
        <w:numPr>
          <w:ilvl w:val="0"/>
          <w:numId w:val="4"/>
        </w:numPr>
        <w:spacing w:before="120" w:after="120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12306C">
        <w:rPr>
          <w:rFonts w:ascii="Arial" w:hAnsi="Arial" w:cs="Arial"/>
          <w:sz w:val="22"/>
          <w:szCs w:val="22"/>
        </w:rPr>
        <w:t xml:space="preserve">The completed application form will be </w:t>
      </w:r>
      <w:r w:rsidR="0012306C" w:rsidRPr="0012306C">
        <w:rPr>
          <w:rFonts w:ascii="Arial" w:hAnsi="Arial" w:cs="Arial"/>
          <w:sz w:val="22"/>
          <w:szCs w:val="22"/>
        </w:rPr>
        <w:t xml:space="preserve">reviewed </w:t>
      </w:r>
      <w:r w:rsidR="006F11CF" w:rsidRPr="0012306C">
        <w:rPr>
          <w:rFonts w:ascii="Arial" w:hAnsi="Arial" w:cs="Arial"/>
          <w:sz w:val="22"/>
          <w:szCs w:val="22"/>
        </w:rPr>
        <w:t xml:space="preserve">by </w:t>
      </w:r>
      <w:r w:rsidRPr="0012306C">
        <w:rPr>
          <w:rFonts w:ascii="Arial" w:hAnsi="Arial" w:cs="Arial"/>
          <w:sz w:val="22"/>
          <w:szCs w:val="22"/>
        </w:rPr>
        <w:t>Council</w:t>
      </w:r>
      <w:r w:rsidR="0012306C">
        <w:rPr>
          <w:rFonts w:ascii="Arial" w:hAnsi="Arial" w:cs="Arial"/>
          <w:sz w:val="22"/>
          <w:szCs w:val="22"/>
        </w:rPr>
        <w:t xml:space="preserve"> </w:t>
      </w:r>
      <w:r w:rsidRPr="0012306C">
        <w:rPr>
          <w:rFonts w:ascii="Arial" w:hAnsi="Arial" w:cs="Arial"/>
          <w:sz w:val="22"/>
          <w:szCs w:val="22"/>
        </w:rPr>
        <w:t xml:space="preserve">to make sure the hirer is eligible </w:t>
      </w:r>
      <w:r w:rsidR="0012306C" w:rsidRPr="0012306C">
        <w:rPr>
          <w:rFonts w:ascii="Arial" w:hAnsi="Arial" w:cs="Arial"/>
          <w:sz w:val="22"/>
          <w:szCs w:val="22"/>
        </w:rPr>
        <w:t xml:space="preserve">before being provided to the insurer. Council and the insurer reserve the right to </w:t>
      </w:r>
      <w:r w:rsidR="0012306C">
        <w:rPr>
          <w:rFonts w:ascii="Arial" w:hAnsi="Arial" w:cs="Arial"/>
          <w:sz w:val="22"/>
          <w:szCs w:val="22"/>
        </w:rPr>
        <w:t>not approve an application i</w:t>
      </w:r>
      <w:r w:rsidR="0012306C" w:rsidRPr="0012306C">
        <w:rPr>
          <w:rFonts w:ascii="Arial" w:hAnsi="Arial" w:cs="Arial"/>
          <w:sz w:val="22"/>
          <w:szCs w:val="22"/>
        </w:rPr>
        <w:t xml:space="preserve">f the hire is deemed ineligible. </w:t>
      </w:r>
    </w:p>
    <w:p w:rsidR="006F11CF" w:rsidRPr="00450E50" w:rsidRDefault="006F11CF" w:rsidP="0065567F">
      <w:pPr>
        <w:pStyle w:val="ListParagraph"/>
        <w:numPr>
          <w:ilvl w:val="0"/>
          <w:numId w:val="4"/>
        </w:numPr>
        <w:spacing w:before="120" w:after="120"/>
        <w:ind w:left="357" w:hanging="357"/>
        <w:contextualSpacing w:val="0"/>
        <w:rPr>
          <w:rFonts w:ascii="Arial" w:hAnsi="Arial" w:cs="Arial"/>
          <w:b/>
          <w:sz w:val="22"/>
          <w:szCs w:val="22"/>
        </w:rPr>
      </w:pPr>
      <w:r w:rsidRPr="00450E50">
        <w:rPr>
          <w:rFonts w:ascii="Arial" w:hAnsi="Arial" w:cs="Arial"/>
          <w:sz w:val="22"/>
          <w:szCs w:val="22"/>
        </w:rPr>
        <w:t xml:space="preserve">Applications and fees should be processed at least 10 business days prior to the hire, to allow sufficient time for the </w:t>
      </w:r>
      <w:r w:rsidR="0012306C">
        <w:rPr>
          <w:rFonts w:ascii="Arial" w:hAnsi="Arial" w:cs="Arial"/>
          <w:sz w:val="22"/>
          <w:szCs w:val="22"/>
        </w:rPr>
        <w:t xml:space="preserve">application to be assessed. </w:t>
      </w:r>
    </w:p>
    <w:p w:rsidR="006F11CF" w:rsidRPr="00450E50" w:rsidRDefault="0012306C" w:rsidP="0065567F">
      <w:pPr>
        <w:pStyle w:val="ListParagraph"/>
        <w:numPr>
          <w:ilvl w:val="0"/>
          <w:numId w:val="4"/>
        </w:numPr>
        <w:spacing w:before="120" w:after="120"/>
        <w:ind w:left="357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an application is not approved, Council will contact the hirer and arrange for the </w:t>
      </w:r>
      <w:r w:rsidR="006F11CF" w:rsidRPr="00450E50">
        <w:rPr>
          <w:rFonts w:ascii="Arial" w:hAnsi="Arial" w:cs="Arial"/>
          <w:sz w:val="22"/>
          <w:szCs w:val="22"/>
        </w:rPr>
        <w:t xml:space="preserve">application fee </w:t>
      </w:r>
      <w:r>
        <w:rPr>
          <w:rFonts w:ascii="Arial" w:hAnsi="Arial" w:cs="Arial"/>
          <w:sz w:val="22"/>
          <w:szCs w:val="22"/>
        </w:rPr>
        <w:t xml:space="preserve">to be </w:t>
      </w:r>
      <w:r w:rsidR="006F11CF" w:rsidRPr="00450E50">
        <w:rPr>
          <w:rFonts w:ascii="Arial" w:hAnsi="Arial" w:cs="Arial"/>
          <w:sz w:val="22"/>
          <w:szCs w:val="22"/>
        </w:rPr>
        <w:t>refunded.</w:t>
      </w:r>
    </w:p>
    <w:p w:rsidR="00933143" w:rsidRDefault="00933143" w:rsidP="006F11CF">
      <w:pPr>
        <w:rPr>
          <w:rFonts w:ascii="Arial" w:hAnsi="Arial" w:cs="Arial"/>
          <w:b/>
          <w:sz w:val="22"/>
          <w:szCs w:val="22"/>
        </w:rPr>
      </w:pPr>
    </w:p>
    <w:p w:rsidR="006F11CF" w:rsidRPr="00450E50" w:rsidRDefault="0012306C" w:rsidP="006F11C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Who is eligible for the insurance?</w:t>
      </w:r>
    </w:p>
    <w:p w:rsidR="00353385" w:rsidRDefault="0012306C" w:rsidP="0065567F">
      <w:pPr>
        <w:pStyle w:val="ListParagraph"/>
        <w:numPr>
          <w:ilvl w:val="0"/>
          <w:numId w:val="4"/>
        </w:numPr>
        <w:spacing w:before="120" w:after="120"/>
        <w:ind w:left="357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h</w:t>
      </w:r>
      <w:r w:rsidR="00353385">
        <w:rPr>
          <w:rFonts w:ascii="Arial" w:hAnsi="Arial" w:cs="Arial"/>
          <w:sz w:val="22"/>
          <w:szCs w:val="22"/>
        </w:rPr>
        <w:t>irer must have a completed and signed Council Hire Agreement</w:t>
      </w:r>
      <w:r>
        <w:rPr>
          <w:rFonts w:ascii="Arial" w:hAnsi="Arial" w:cs="Arial"/>
          <w:sz w:val="22"/>
          <w:szCs w:val="22"/>
        </w:rPr>
        <w:t xml:space="preserve">. </w:t>
      </w:r>
      <w:r w:rsidR="00353385">
        <w:rPr>
          <w:rFonts w:ascii="Arial" w:hAnsi="Arial" w:cs="Arial"/>
          <w:sz w:val="22"/>
          <w:szCs w:val="22"/>
        </w:rPr>
        <w:t xml:space="preserve"> </w:t>
      </w:r>
    </w:p>
    <w:p w:rsidR="00353385" w:rsidRDefault="000E5F3B" w:rsidP="0065567F">
      <w:pPr>
        <w:pStyle w:val="ListParagraph"/>
        <w:numPr>
          <w:ilvl w:val="0"/>
          <w:numId w:val="4"/>
        </w:numPr>
        <w:spacing w:before="120" w:after="120"/>
        <w:ind w:left="357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h</w:t>
      </w:r>
      <w:r w:rsidR="00353385">
        <w:rPr>
          <w:rFonts w:ascii="Arial" w:hAnsi="Arial" w:cs="Arial"/>
          <w:sz w:val="22"/>
          <w:szCs w:val="22"/>
        </w:rPr>
        <w:t xml:space="preserve">irer must not </w:t>
      </w:r>
      <w:r w:rsidR="00A546F9">
        <w:rPr>
          <w:rFonts w:ascii="Arial" w:hAnsi="Arial" w:cs="Arial"/>
          <w:sz w:val="22"/>
          <w:szCs w:val="22"/>
        </w:rPr>
        <w:t xml:space="preserve">already </w:t>
      </w:r>
      <w:r w:rsidR="00353385">
        <w:rPr>
          <w:rFonts w:ascii="Arial" w:hAnsi="Arial" w:cs="Arial"/>
          <w:sz w:val="22"/>
          <w:szCs w:val="22"/>
        </w:rPr>
        <w:t>have public liability insurance</w:t>
      </w:r>
      <w:r w:rsidR="0012306C">
        <w:rPr>
          <w:rFonts w:ascii="Arial" w:hAnsi="Arial" w:cs="Arial"/>
          <w:sz w:val="22"/>
          <w:szCs w:val="22"/>
        </w:rPr>
        <w:t>.</w:t>
      </w:r>
      <w:r w:rsidR="00353385">
        <w:rPr>
          <w:rFonts w:ascii="Arial" w:hAnsi="Arial" w:cs="Arial"/>
          <w:sz w:val="22"/>
          <w:szCs w:val="22"/>
        </w:rPr>
        <w:t xml:space="preserve"> </w:t>
      </w:r>
    </w:p>
    <w:p w:rsidR="000E5F3B" w:rsidRPr="000E5F3B" w:rsidRDefault="000E5F3B" w:rsidP="000E5F3B">
      <w:pPr>
        <w:pStyle w:val="ListParagraph"/>
        <w:numPr>
          <w:ilvl w:val="0"/>
          <w:numId w:val="4"/>
        </w:numPr>
        <w:spacing w:before="120" w:after="120"/>
        <w:ind w:left="357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2306C">
        <w:rPr>
          <w:rFonts w:ascii="Arial" w:hAnsi="Arial" w:cs="Arial"/>
          <w:sz w:val="22"/>
          <w:szCs w:val="22"/>
        </w:rPr>
        <w:t xml:space="preserve">hire </w:t>
      </w:r>
      <w:r>
        <w:rPr>
          <w:rFonts w:ascii="Arial" w:hAnsi="Arial" w:cs="Arial"/>
          <w:sz w:val="22"/>
          <w:szCs w:val="22"/>
        </w:rPr>
        <w:t xml:space="preserve">event must be not-for-profit. </w:t>
      </w:r>
    </w:p>
    <w:p w:rsidR="000E5F3B" w:rsidRDefault="000E5F3B" w:rsidP="000E5F3B">
      <w:pPr>
        <w:pStyle w:val="ListParagraph"/>
        <w:numPr>
          <w:ilvl w:val="0"/>
          <w:numId w:val="4"/>
        </w:numPr>
        <w:spacing w:before="120" w:after="120"/>
        <w:ind w:left="357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hire event must </w:t>
      </w:r>
      <w:r w:rsidR="0012306C">
        <w:rPr>
          <w:rFonts w:ascii="Arial" w:hAnsi="Arial" w:cs="Arial"/>
          <w:sz w:val="22"/>
          <w:szCs w:val="22"/>
        </w:rPr>
        <w:t xml:space="preserve">not </w:t>
      </w:r>
      <w:r>
        <w:rPr>
          <w:rFonts w:ascii="Arial" w:hAnsi="Arial" w:cs="Arial"/>
          <w:sz w:val="22"/>
          <w:szCs w:val="22"/>
        </w:rPr>
        <w:t xml:space="preserve">involve more than 1,000 people.  </w:t>
      </w:r>
    </w:p>
    <w:p w:rsidR="00933143" w:rsidRPr="008F1612" w:rsidRDefault="0012306C" w:rsidP="008F1612">
      <w:pPr>
        <w:pStyle w:val="ListParagraph"/>
        <w:numPr>
          <w:ilvl w:val="0"/>
          <w:numId w:val="4"/>
        </w:numPr>
        <w:spacing w:before="120" w:after="120"/>
        <w:ind w:left="357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hire term must not be longer than </w:t>
      </w:r>
      <w:r w:rsidR="006F11CF" w:rsidRPr="000E5F3B">
        <w:rPr>
          <w:rFonts w:ascii="Arial" w:hAnsi="Arial" w:cs="Arial"/>
          <w:sz w:val="22"/>
          <w:szCs w:val="22"/>
        </w:rPr>
        <w:t>five (5) consecutive days. Coverage for longer periods may be available</w:t>
      </w:r>
      <w:r w:rsidR="000E5F3B">
        <w:rPr>
          <w:rFonts w:ascii="Arial" w:hAnsi="Arial" w:cs="Arial"/>
          <w:sz w:val="22"/>
          <w:szCs w:val="22"/>
        </w:rPr>
        <w:t xml:space="preserve"> at extra cost, subject to negotiation with the insurer. Hirers wanting to explore this should contact Council’s insurance officer before completing the application form and paying the fee.</w:t>
      </w:r>
    </w:p>
    <w:p w:rsidR="000E5F3B" w:rsidRPr="000E5F3B" w:rsidRDefault="000E5F3B" w:rsidP="000E5F3B">
      <w:pPr>
        <w:pStyle w:val="ListParagraph"/>
        <w:spacing w:before="120" w:after="120"/>
        <w:ind w:left="0"/>
        <w:contextualSpacing w:val="0"/>
        <w:rPr>
          <w:rFonts w:ascii="Arial" w:hAnsi="Arial" w:cs="Arial"/>
          <w:b/>
          <w:sz w:val="22"/>
          <w:szCs w:val="22"/>
        </w:rPr>
      </w:pPr>
      <w:r w:rsidRPr="000E5F3B">
        <w:rPr>
          <w:rFonts w:ascii="Arial" w:hAnsi="Arial" w:cs="Arial"/>
          <w:b/>
          <w:sz w:val="22"/>
          <w:szCs w:val="22"/>
        </w:rPr>
        <w:t>Who is not eligible for the insurance?</w:t>
      </w:r>
    </w:p>
    <w:p w:rsidR="006F11CF" w:rsidRDefault="006F11CF" w:rsidP="0065567F">
      <w:pPr>
        <w:pStyle w:val="ListParagraph"/>
        <w:numPr>
          <w:ilvl w:val="0"/>
          <w:numId w:val="4"/>
        </w:numPr>
        <w:spacing w:before="120" w:after="120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450E50">
        <w:rPr>
          <w:rFonts w:ascii="Arial" w:hAnsi="Arial" w:cs="Arial"/>
          <w:sz w:val="22"/>
          <w:szCs w:val="22"/>
        </w:rPr>
        <w:t xml:space="preserve">People who </w:t>
      </w:r>
      <w:r w:rsidR="000E5F3B">
        <w:rPr>
          <w:rFonts w:ascii="Arial" w:hAnsi="Arial" w:cs="Arial"/>
          <w:sz w:val="22"/>
          <w:szCs w:val="22"/>
        </w:rPr>
        <w:t xml:space="preserve">want to </w:t>
      </w:r>
      <w:r w:rsidRPr="00450E50">
        <w:rPr>
          <w:rFonts w:ascii="Arial" w:hAnsi="Arial" w:cs="Arial"/>
          <w:sz w:val="22"/>
          <w:szCs w:val="22"/>
        </w:rPr>
        <w:t>use the facility on a regular basis</w:t>
      </w:r>
      <w:r w:rsidR="00A30E48">
        <w:rPr>
          <w:rFonts w:ascii="Arial" w:hAnsi="Arial" w:cs="Arial"/>
          <w:sz w:val="22"/>
          <w:szCs w:val="22"/>
        </w:rPr>
        <w:t xml:space="preserve"> (ie more often than once a week)</w:t>
      </w:r>
      <w:r w:rsidRPr="00450E50">
        <w:rPr>
          <w:rFonts w:ascii="Arial" w:hAnsi="Arial" w:cs="Arial"/>
          <w:sz w:val="22"/>
          <w:szCs w:val="22"/>
        </w:rPr>
        <w:t xml:space="preserve">.  </w:t>
      </w:r>
    </w:p>
    <w:p w:rsidR="000E5F3B" w:rsidRDefault="0012306C" w:rsidP="0065567F">
      <w:pPr>
        <w:pStyle w:val="ListParagraph"/>
        <w:numPr>
          <w:ilvl w:val="0"/>
          <w:numId w:val="4"/>
        </w:numPr>
        <w:spacing w:before="120" w:after="120"/>
        <w:ind w:left="357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Hirers organising a t</w:t>
      </w:r>
      <w:r w:rsidR="000E5F3B">
        <w:rPr>
          <w:rFonts w:ascii="Arial" w:hAnsi="Arial" w:cs="Arial"/>
          <w:sz w:val="22"/>
          <w:szCs w:val="22"/>
        </w:rPr>
        <w:t xml:space="preserve">icketed event where an admission fee </w:t>
      </w:r>
      <w:r>
        <w:rPr>
          <w:rFonts w:ascii="Arial" w:hAnsi="Arial" w:cs="Arial"/>
          <w:sz w:val="22"/>
          <w:szCs w:val="22"/>
        </w:rPr>
        <w:t>will be</w:t>
      </w:r>
      <w:r w:rsidR="000E5F3B">
        <w:rPr>
          <w:rFonts w:ascii="Arial" w:hAnsi="Arial" w:cs="Arial"/>
          <w:sz w:val="22"/>
          <w:szCs w:val="22"/>
        </w:rPr>
        <w:t xml:space="preserve"> charged</w:t>
      </w:r>
      <w:r>
        <w:rPr>
          <w:rFonts w:ascii="Arial" w:hAnsi="Arial" w:cs="Arial"/>
          <w:sz w:val="22"/>
          <w:szCs w:val="22"/>
        </w:rPr>
        <w:t xml:space="preserve"> (excluding </w:t>
      </w:r>
      <w:r w:rsidR="000E5F3B">
        <w:rPr>
          <w:rFonts w:ascii="Arial" w:hAnsi="Arial" w:cs="Arial"/>
          <w:sz w:val="22"/>
          <w:szCs w:val="22"/>
        </w:rPr>
        <w:t>gold coin donation</w:t>
      </w:r>
      <w:r>
        <w:rPr>
          <w:rFonts w:ascii="Arial" w:hAnsi="Arial" w:cs="Arial"/>
          <w:sz w:val="22"/>
          <w:szCs w:val="22"/>
        </w:rPr>
        <w:t>s)</w:t>
      </w:r>
      <w:r w:rsidR="000E5F3B">
        <w:rPr>
          <w:rFonts w:ascii="Arial" w:hAnsi="Arial" w:cs="Arial"/>
          <w:sz w:val="22"/>
          <w:szCs w:val="22"/>
        </w:rPr>
        <w:t xml:space="preserve">.  </w:t>
      </w:r>
    </w:p>
    <w:p w:rsidR="000E5F3B" w:rsidRDefault="000E5F3B" w:rsidP="0065567F">
      <w:pPr>
        <w:pStyle w:val="ListParagraph"/>
        <w:numPr>
          <w:ilvl w:val="0"/>
          <w:numId w:val="4"/>
        </w:numPr>
        <w:spacing w:before="120" w:after="120"/>
        <w:ind w:left="357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Hirers that will derive a monetary gain from the hire activity or commercial hirers (e.g. An Art Show)</w:t>
      </w:r>
      <w:r w:rsidR="0012306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0E5F3B" w:rsidRDefault="000E5F3B" w:rsidP="0065567F">
      <w:pPr>
        <w:pStyle w:val="ListParagraph"/>
        <w:numPr>
          <w:ilvl w:val="0"/>
          <w:numId w:val="4"/>
        </w:numPr>
        <w:spacing w:before="120" w:after="120"/>
        <w:ind w:left="357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Organisers of festivals, rock con</w:t>
      </w:r>
      <w:r w:rsidR="00502FD9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erts or other similar events</w:t>
      </w:r>
      <w:r w:rsidR="0012306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</w:t>
      </w:r>
    </w:p>
    <w:p w:rsidR="008F1612" w:rsidRPr="00450E50" w:rsidRDefault="008F1612" w:rsidP="0065567F">
      <w:pPr>
        <w:pStyle w:val="ListParagraph"/>
        <w:numPr>
          <w:ilvl w:val="0"/>
          <w:numId w:val="4"/>
        </w:numPr>
        <w:spacing w:before="120" w:after="120"/>
        <w:ind w:left="357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Sporting activities are not covered </w:t>
      </w:r>
    </w:p>
    <w:p w:rsidR="00933143" w:rsidRDefault="00933143" w:rsidP="000E5F3B">
      <w:pPr>
        <w:pStyle w:val="ListParagraph"/>
        <w:spacing w:before="120" w:after="120"/>
        <w:ind w:left="0"/>
        <w:contextualSpacing w:val="0"/>
        <w:rPr>
          <w:rFonts w:ascii="Arial" w:hAnsi="Arial" w:cs="Arial"/>
          <w:b/>
          <w:sz w:val="22"/>
          <w:szCs w:val="22"/>
        </w:rPr>
      </w:pPr>
    </w:p>
    <w:p w:rsidR="000E5F3B" w:rsidRPr="000E5F3B" w:rsidRDefault="00A546F9" w:rsidP="000E5F3B">
      <w:pPr>
        <w:pStyle w:val="ListParagraph"/>
        <w:spacing w:before="120" w:after="120"/>
        <w:ind w:left="0"/>
        <w:contextualSpacing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What are my options if I am </w:t>
      </w:r>
      <w:r w:rsidR="00D00D18">
        <w:rPr>
          <w:rFonts w:ascii="Arial" w:hAnsi="Arial" w:cs="Arial"/>
          <w:b/>
          <w:sz w:val="22"/>
          <w:szCs w:val="22"/>
        </w:rPr>
        <w:t xml:space="preserve">not </w:t>
      </w:r>
      <w:r>
        <w:rPr>
          <w:rFonts w:ascii="Arial" w:hAnsi="Arial" w:cs="Arial"/>
          <w:b/>
          <w:sz w:val="22"/>
          <w:szCs w:val="22"/>
        </w:rPr>
        <w:t xml:space="preserve">eligible? </w:t>
      </w:r>
    </w:p>
    <w:p w:rsidR="00A546F9" w:rsidRPr="00A546F9" w:rsidRDefault="00A546F9" w:rsidP="00A546F9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can contact insurance companies directly and get quotes for public liability insurance cover.   </w:t>
      </w:r>
    </w:p>
    <w:p w:rsidR="00A546F9" w:rsidRPr="00A546F9" w:rsidRDefault="00A546F9" w:rsidP="00A546F9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A546F9">
        <w:rPr>
          <w:rFonts w:ascii="Arial" w:hAnsi="Arial" w:cs="Arial"/>
          <w:sz w:val="22"/>
          <w:szCs w:val="22"/>
        </w:rPr>
        <w:t>ot</w:t>
      </w:r>
      <w:r>
        <w:rPr>
          <w:rFonts w:ascii="Arial" w:hAnsi="Arial" w:cs="Arial"/>
          <w:sz w:val="22"/>
          <w:szCs w:val="22"/>
        </w:rPr>
        <w:t>-</w:t>
      </w:r>
      <w:r w:rsidRPr="00A546F9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>-</w:t>
      </w:r>
      <w:r w:rsidRPr="00A546F9">
        <w:rPr>
          <w:rFonts w:ascii="Arial" w:hAnsi="Arial" w:cs="Arial"/>
          <w:sz w:val="22"/>
          <w:szCs w:val="22"/>
        </w:rPr>
        <w:t>profit clubs and community groups</w:t>
      </w:r>
      <w:r>
        <w:rPr>
          <w:rFonts w:ascii="Arial" w:hAnsi="Arial" w:cs="Arial"/>
          <w:sz w:val="22"/>
          <w:szCs w:val="22"/>
        </w:rPr>
        <w:t xml:space="preserve"> may also be able to access public liability insurance through the Local Community Insurance Services (</w:t>
      </w:r>
      <w:hyperlink r:id="rId10" w:history="1">
        <w:r w:rsidRPr="003F7BB3">
          <w:rPr>
            <w:rStyle w:val="Hyperlink"/>
            <w:rFonts w:ascii="Arial" w:hAnsi="Arial" w:cs="Arial"/>
            <w:sz w:val="22"/>
            <w:szCs w:val="22"/>
          </w:rPr>
          <w:t>https://www.localcommunityinsurance.com.au/</w:t>
        </w:r>
      </w:hyperlink>
      <w:r>
        <w:rPr>
          <w:rFonts w:ascii="Arial" w:hAnsi="Arial" w:cs="Arial"/>
          <w:sz w:val="22"/>
          <w:szCs w:val="22"/>
        </w:rPr>
        <w:t xml:space="preserve">). </w:t>
      </w:r>
    </w:p>
    <w:p w:rsidR="00933143" w:rsidRDefault="00933143" w:rsidP="00D00D18">
      <w:pPr>
        <w:pStyle w:val="ListParagraph"/>
        <w:spacing w:before="120" w:after="120"/>
        <w:ind w:left="0"/>
        <w:contextualSpacing w:val="0"/>
        <w:rPr>
          <w:rFonts w:ascii="Arial" w:hAnsi="Arial" w:cs="Arial"/>
          <w:b/>
          <w:sz w:val="22"/>
          <w:szCs w:val="22"/>
        </w:rPr>
      </w:pPr>
    </w:p>
    <w:p w:rsidR="006F11CF" w:rsidRDefault="006F11CF" w:rsidP="00D00D18">
      <w:pPr>
        <w:pStyle w:val="ListParagraph"/>
        <w:spacing w:before="120" w:after="120"/>
        <w:ind w:left="0"/>
        <w:contextualSpacing w:val="0"/>
        <w:rPr>
          <w:rFonts w:ascii="Arial" w:hAnsi="Arial" w:cs="Arial"/>
          <w:b/>
          <w:sz w:val="22"/>
          <w:szCs w:val="22"/>
        </w:rPr>
      </w:pPr>
      <w:r w:rsidRPr="00450E50">
        <w:rPr>
          <w:rFonts w:ascii="Arial" w:hAnsi="Arial" w:cs="Arial"/>
          <w:b/>
          <w:sz w:val="22"/>
          <w:szCs w:val="22"/>
        </w:rPr>
        <w:t>Useful Information:</w:t>
      </w:r>
    </w:p>
    <w:p w:rsidR="006F11CF" w:rsidRDefault="006F11CF" w:rsidP="0065567F">
      <w:pPr>
        <w:pStyle w:val="ListParagraph"/>
        <w:numPr>
          <w:ilvl w:val="0"/>
          <w:numId w:val="4"/>
        </w:numPr>
        <w:spacing w:before="120" w:after="120"/>
        <w:ind w:left="357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is a service provided by Council.  The preference is always for hirers to have their own insurance.</w:t>
      </w:r>
    </w:p>
    <w:p w:rsidR="006F11CF" w:rsidRDefault="00A546F9" w:rsidP="0065567F">
      <w:pPr>
        <w:pStyle w:val="ListParagraph"/>
        <w:numPr>
          <w:ilvl w:val="0"/>
          <w:numId w:val="4"/>
        </w:numPr>
        <w:spacing w:before="120" w:after="120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A546F9">
        <w:rPr>
          <w:rFonts w:ascii="Arial" w:hAnsi="Arial" w:cs="Arial"/>
          <w:sz w:val="22"/>
          <w:szCs w:val="22"/>
        </w:rPr>
        <w:t>In the event of a claim, the hirer will be responsible for payme</w:t>
      </w:r>
      <w:r w:rsidR="0034447F">
        <w:rPr>
          <w:rFonts w:ascii="Arial" w:hAnsi="Arial" w:cs="Arial"/>
          <w:sz w:val="22"/>
          <w:szCs w:val="22"/>
        </w:rPr>
        <w:t>nt of the excess, currently $500</w:t>
      </w:r>
      <w:r w:rsidRPr="00A546F9">
        <w:rPr>
          <w:rFonts w:ascii="Arial" w:hAnsi="Arial" w:cs="Arial"/>
          <w:sz w:val="22"/>
          <w:szCs w:val="22"/>
        </w:rPr>
        <w:t>.00.</w:t>
      </w:r>
    </w:p>
    <w:p w:rsidR="006F11CF" w:rsidRDefault="006F11CF" w:rsidP="0065567F">
      <w:pPr>
        <w:pStyle w:val="ListParagraph"/>
        <w:numPr>
          <w:ilvl w:val="0"/>
          <w:numId w:val="4"/>
        </w:numPr>
        <w:spacing w:before="120" w:after="120"/>
        <w:ind w:left="357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Insurance is for the hirer and the hirer’s purpose only.  </w:t>
      </w:r>
      <w:r w:rsidR="00A546F9">
        <w:rPr>
          <w:rFonts w:ascii="Arial" w:hAnsi="Arial" w:cs="Arial"/>
          <w:sz w:val="22"/>
          <w:szCs w:val="22"/>
        </w:rPr>
        <w:t>Providers of entertainment (e</w:t>
      </w:r>
      <w:r w:rsidR="00D00D18">
        <w:rPr>
          <w:rFonts w:ascii="Arial" w:hAnsi="Arial" w:cs="Arial"/>
          <w:sz w:val="22"/>
          <w:szCs w:val="22"/>
        </w:rPr>
        <w:t>.</w:t>
      </w:r>
      <w:r w:rsidR="00A546F9">
        <w:rPr>
          <w:rFonts w:ascii="Arial" w:hAnsi="Arial" w:cs="Arial"/>
          <w:sz w:val="22"/>
          <w:szCs w:val="22"/>
        </w:rPr>
        <w:t>g</w:t>
      </w:r>
      <w:r w:rsidR="00D00D18">
        <w:rPr>
          <w:rFonts w:ascii="Arial" w:hAnsi="Arial" w:cs="Arial"/>
          <w:sz w:val="22"/>
          <w:szCs w:val="22"/>
        </w:rPr>
        <w:t>.</w:t>
      </w:r>
      <w:r w:rsidR="00A546F9">
        <w:rPr>
          <w:rFonts w:ascii="Arial" w:hAnsi="Arial" w:cs="Arial"/>
          <w:sz w:val="22"/>
          <w:szCs w:val="22"/>
        </w:rPr>
        <w:t xml:space="preserve"> a band), catering or any other service provider associated with the event </w:t>
      </w:r>
      <w:r>
        <w:rPr>
          <w:rFonts w:ascii="Arial" w:hAnsi="Arial" w:cs="Arial"/>
          <w:sz w:val="22"/>
          <w:szCs w:val="22"/>
        </w:rPr>
        <w:t>should have their own insurance cover.</w:t>
      </w:r>
    </w:p>
    <w:p w:rsidR="00151900" w:rsidRPr="00933143" w:rsidRDefault="006F11CF" w:rsidP="00FD3176">
      <w:pPr>
        <w:pStyle w:val="ListParagraph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ascii="Arial" w:hAnsi="Arial" w:cs="Arial"/>
        </w:rPr>
      </w:pPr>
      <w:r w:rsidRPr="00933143">
        <w:rPr>
          <w:rFonts w:ascii="Arial" w:hAnsi="Arial" w:cs="Arial"/>
          <w:b/>
          <w:sz w:val="22"/>
          <w:szCs w:val="22"/>
        </w:rPr>
        <w:t>Any queries should be directed to Councils insurance officer/s.</w:t>
      </w:r>
    </w:p>
    <w:sectPr w:rsidR="00151900" w:rsidRPr="00933143" w:rsidSect="006F11CF">
      <w:footerReference w:type="default" r:id="rId11"/>
      <w:pgSz w:w="11906" w:h="16838" w:code="9"/>
      <w:pgMar w:top="0" w:right="1797" w:bottom="709" w:left="851" w:header="42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40B" w:rsidRDefault="003E640B" w:rsidP="00F5551C">
      <w:r>
        <w:separator/>
      </w:r>
    </w:p>
  </w:endnote>
  <w:endnote w:type="continuationSeparator" w:id="0">
    <w:p w:rsidR="003E640B" w:rsidRDefault="003E640B" w:rsidP="00F55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900" w:rsidRPr="006A7AA1" w:rsidRDefault="00751001" w:rsidP="00933143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Trim: 1</w:t>
    </w:r>
    <w:r w:rsidR="00151900" w:rsidRPr="00151900">
      <w:rPr>
        <w:rFonts w:ascii="Arial" w:hAnsi="Arial" w:cs="Arial"/>
        <w:sz w:val="16"/>
        <w:szCs w:val="16"/>
      </w:rPr>
      <w:t>4/9059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40B" w:rsidRDefault="003E640B" w:rsidP="00F5551C">
      <w:r>
        <w:separator/>
      </w:r>
    </w:p>
  </w:footnote>
  <w:footnote w:type="continuationSeparator" w:id="0">
    <w:p w:rsidR="003E640B" w:rsidRDefault="003E640B" w:rsidP="00F55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41E16"/>
    <w:multiLevelType w:val="hybridMultilevel"/>
    <w:tmpl w:val="CC86EA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E5628"/>
    <w:multiLevelType w:val="hybridMultilevel"/>
    <w:tmpl w:val="1514157C"/>
    <w:lvl w:ilvl="0" w:tplc="B7E09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964FD"/>
    <w:multiLevelType w:val="hybridMultilevel"/>
    <w:tmpl w:val="D1DED6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93E8E"/>
    <w:multiLevelType w:val="hybridMultilevel"/>
    <w:tmpl w:val="AC642B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C22FB4"/>
    <w:multiLevelType w:val="hybridMultilevel"/>
    <w:tmpl w:val="8AEC21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hdrShapeDefaults>
    <o:shapedefaults v:ext="edit" spidmax="2049" style="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26"/>
    <w:rsid w:val="000B7134"/>
    <w:rsid w:val="000C0645"/>
    <w:rsid w:val="000E5F3B"/>
    <w:rsid w:val="00100CAF"/>
    <w:rsid w:val="0012306C"/>
    <w:rsid w:val="00151900"/>
    <w:rsid w:val="00194F7E"/>
    <w:rsid w:val="001B05A4"/>
    <w:rsid w:val="001E001E"/>
    <w:rsid w:val="00240B2F"/>
    <w:rsid w:val="002A7E5F"/>
    <w:rsid w:val="002C71C2"/>
    <w:rsid w:val="002F6FB8"/>
    <w:rsid w:val="00307E5D"/>
    <w:rsid w:val="0031563D"/>
    <w:rsid w:val="0034447F"/>
    <w:rsid w:val="00353385"/>
    <w:rsid w:val="00386E9A"/>
    <w:rsid w:val="003A52CA"/>
    <w:rsid w:val="003E640B"/>
    <w:rsid w:val="00502FD9"/>
    <w:rsid w:val="00530692"/>
    <w:rsid w:val="00531DFD"/>
    <w:rsid w:val="0055116F"/>
    <w:rsid w:val="005549A0"/>
    <w:rsid w:val="005828E6"/>
    <w:rsid w:val="005F21AF"/>
    <w:rsid w:val="00626903"/>
    <w:rsid w:val="0065567F"/>
    <w:rsid w:val="006A7AA1"/>
    <w:rsid w:val="006F11CF"/>
    <w:rsid w:val="00716619"/>
    <w:rsid w:val="00751001"/>
    <w:rsid w:val="00773193"/>
    <w:rsid w:val="00797238"/>
    <w:rsid w:val="007D1196"/>
    <w:rsid w:val="00823823"/>
    <w:rsid w:val="0086580C"/>
    <w:rsid w:val="008C6FAB"/>
    <w:rsid w:val="008F1612"/>
    <w:rsid w:val="008F1AD8"/>
    <w:rsid w:val="00933143"/>
    <w:rsid w:val="009B5558"/>
    <w:rsid w:val="00A064F7"/>
    <w:rsid w:val="00A0679D"/>
    <w:rsid w:val="00A20150"/>
    <w:rsid w:val="00A30E48"/>
    <w:rsid w:val="00A4644F"/>
    <w:rsid w:val="00A546F9"/>
    <w:rsid w:val="00A54AD1"/>
    <w:rsid w:val="00A75FDB"/>
    <w:rsid w:val="00B235E8"/>
    <w:rsid w:val="00B2511C"/>
    <w:rsid w:val="00B26F8A"/>
    <w:rsid w:val="00BB46F9"/>
    <w:rsid w:val="00BB4AA6"/>
    <w:rsid w:val="00BB6DC0"/>
    <w:rsid w:val="00C32F9A"/>
    <w:rsid w:val="00D00D18"/>
    <w:rsid w:val="00D26168"/>
    <w:rsid w:val="00DA2826"/>
    <w:rsid w:val="00DB2D58"/>
    <w:rsid w:val="00E269D0"/>
    <w:rsid w:val="00E350D8"/>
    <w:rsid w:val="00E6366E"/>
    <w:rsid w:val="00E77EEA"/>
    <w:rsid w:val="00EC099F"/>
    <w:rsid w:val="00F270E9"/>
    <w:rsid w:val="00F5551C"/>
    <w:rsid w:val="00FA1946"/>
    <w:rsid w:val="00FC19AE"/>
    <w:rsid w:val="00FC4DD0"/>
    <w:rsid w:val="00FD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5:docId w15:val="{67ED86D8-C41E-4183-9FD9-F3E75A5A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9A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C19AE"/>
    <w:pPr>
      <w:keepNext/>
      <w:jc w:val="center"/>
      <w:outlineLvl w:val="0"/>
    </w:pPr>
    <w:rPr>
      <w:rFonts w:ascii="Tahoma" w:hAnsi="Tahoma" w:cs="Tahoma"/>
      <w:b/>
      <w:bCs/>
      <w:sz w:val="28"/>
    </w:rPr>
  </w:style>
  <w:style w:type="paragraph" w:styleId="Heading2">
    <w:name w:val="heading 2"/>
    <w:basedOn w:val="Normal"/>
    <w:next w:val="Normal"/>
    <w:qFormat/>
    <w:rsid w:val="00FC19AE"/>
    <w:pPr>
      <w:keepNext/>
      <w:jc w:val="both"/>
      <w:outlineLvl w:val="1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qFormat/>
    <w:rsid w:val="00FC19AE"/>
    <w:pPr>
      <w:keepNext/>
      <w:ind w:left="2880"/>
      <w:outlineLvl w:val="3"/>
    </w:pPr>
    <w:rPr>
      <w:b/>
      <w:sz w:val="20"/>
      <w:szCs w:val="20"/>
      <w:lang w:val="en-US"/>
    </w:rPr>
  </w:style>
  <w:style w:type="paragraph" w:styleId="Heading5">
    <w:name w:val="heading 5"/>
    <w:basedOn w:val="Normal"/>
    <w:next w:val="Normal"/>
    <w:qFormat/>
    <w:rsid w:val="00FC19AE"/>
    <w:pPr>
      <w:keepNext/>
      <w:ind w:left="567"/>
      <w:outlineLvl w:val="4"/>
    </w:pPr>
    <w:rPr>
      <w:i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FC19AE"/>
    <w:pPr>
      <w:jc w:val="both"/>
    </w:pPr>
    <w:rPr>
      <w:rFonts w:ascii="Tahoma" w:hAnsi="Tahoma" w:cs="Tahoma"/>
    </w:rPr>
  </w:style>
  <w:style w:type="paragraph" w:styleId="BodyText2">
    <w:name w:val="Body Text 2"/>
    <w:basedOn w:val="Normal"/>
    <w:semiHidden/>
    <w:rsid w:val="00FC19AE"/>
    <w:pPr>
      <w:jc w:val="both"/>
    </w:pPr>
    <w:rPr>
      <w:rFonts w:ascii="Tahoma" w:hAnsi="Tahoma" w:cs="Tahoma"/>
      <w:b/>
      <w:bCs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1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1C2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F555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551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555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51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15190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11CF"/>
    <w:pPr>
      <w:ind w:left="720"/>
      <w:contextualSpacing/>
    </w:pPr>
    <w:rPr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F6F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6F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6F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6F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6FB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localcommunityinsurance.com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sc@murrindindi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Murrindindi Shire Council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</dc:creator>
  <cp:lastModifiedBy>Trudi Elkington</cp:lastModifiedBy>
  <cp:revision>2</cp:revision>
  <dcterms:created xsi:type="dcterms:W3CDTF">2021-12-14T05:19:00Z</dcterms:created>
  <dcterms:modified xsi:type="dcterms:W3CDTF">2021-12-14T05:19:00Z</dcterms:modified>
</cp:coreProperties>
</file>